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56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786"/>
        <w:gridCol w:w="787"/>
        <w:gridCol w:w="786"/>
        <w:gridCol w:w="1576"/>
        <w:gridCol w:w="1577"/>
        <w:gridCol w:w="1575"/>
        <w:gridCol w:w="1580"/>
      </w:tblGrid>
      <w:tr w:rsidR="002C6108" w:rsidRPr="008D6B0B" w:rsidTr="008E70B5">
        <w:trPr>
          <w:trHeight w:val="1327"/>
        </w:trPr>
        <w:tc>
          <w:tcPr>
            <w:tcW w:w="9494" w:type="dxa"/>
            <w:gridSpan w:val="8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  <w:bookmarkStart w:id="0" w:name="_Toc442580651"/>
            <w:bookmarkStart w:id="1" w:name="_Toc443012707"/>
            <w:r w:rsidRPr="008D6B0B">
              <w:rPr>
                <w:rFonts w:asciiTheme="minorHAnsi" w:hAnsiTheme="minorHAnsi" w:cstheme="minorHAnsi"/>
                <w:sz w:val="16"/>
                <w:lang w:val="it-IT"/>
              </w:rPr>
              <w:t>Norme di riferimento:</w:t>
            </w:r>
          </w:p>
          <w:p w:rsidR="002C6108" w:rsidRPr="008D6B0B" w:rsidRDefault="002C6108" w:rsidP="008E70B5">
            <w:pPr>
              <w:jc w:val="both"/>
              <w:rPr>
                <w:rStyle w:val="st1"/>
                <w:rFonts w:asciiTheme="minorHAnsi" w:hAnsiTheme="minorHAnsi" w:cstheme="minorHAnsi"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Style w:val="st1"/>
                <w:rFonts w:asciiTheme="minorHAnsi" w:hAnsiTheme="minorHAnsi" w:cstheme="minorHAnsi"/>
                <w:lang w:val="it-IT"/>
              </w:rPr>
            </w:pPr>
          </w:p>
          <w:p w:rsidR="00C03543" w:rsidRPr="008D6B0B" w:rsidRDefault="002C6108" w:rsidP="00C11FC0">
            <w:pPr>
              <w:jc w:val="center"/>
              <w:rPr>
                <w:rStyle w:val="st1"/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D6B0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Procedura redatta ai sensi del D.Lgs. 81/08 e s.m.i. </w:t>
            </w:r>
            <w:r w:rsidR="00C11FC0" w:rsidRPr="008D6B0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e </w:t>
            </w:r>
            <w:r w:rsidR="00C03543" w:rsidRPr="008D6B0B">
              <w:rPr>
                <w:rStyle w:val="st1"/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</w:t>
            </w:r>
            <w:r w:rsidR="00C03543" w:rsidRPr="008D6B0B">
              <w:rPr>
                <w:rStyle w:val="st1"/>
                <w:rFonts w:asciiTheme="minorHAnsi" w:hAnsiTheme="minorHAnsi" w:cstheme="minorHAnsi"/>
                <w:b/>
              </w:rPr>
              <w:t>PCM 26/04/2020</w:t>
            </w:r>
          </w:p>
        </w:tc>
      </w:tr>
      <w:tr w:rsidR="002C6108" w:rsidRPr="008D6B0B" w:rsidTr="008E70B5">
        <w:trPr>
          <w:trHeight w:val="7219"/>
        </w:trPr>
        <w:tc>
          <w:tcPr>
            <w:tcW w:w="9494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  <w:r w:rsidRPr="008D6B0B">
              <w:rPr>
                <w:rFonts w:asciiTheme="minorHAnsi" w:hAnsiTheme="minorHAnsi" w:cstheme="minorHAnsi"/>
                <w:sz w:val="16"/>
                <w:lang w:val="it-IT"/>
              </w:rPr>
              <w:t>Titolo elaborato:</w:t>
            </w: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FA7196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9B6BBC" w:rsidRPr="008D6B0B" w:rsidRDefault="009B6BBC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E340F8" w:rsidRPr="008D6B0B" w:rsidRDefault="00E340F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E340F8" w:rsidRPr="008D6B0B" w:rsidRDefault="00E340F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72360B" w:rsidP="008E70B5">
            <w:pPr>
              <w:jc w:val="center"/>
              <w:rPr>
                <w:rStyle w:val="st1"/>
                <w:rFonts w:asciiTheme="minorHAnsi" w:hAnsiTheme="minorHAnsi" w:cstheme="minorHAnsi"/>
                <w:sz w:val="36"/>
                <w:szCs w:val="36"/>
                <w:lang w:val="it-IT"/>
              </w:rPr>
            </w:pPr>
            <w:r w:rsidRPr="008D6B0B">
              <w:rPr>
                <w:rStyle w:val="st1"/>
                <w:rFonts w:asciiTheme="minorHAnsi" w:hAnsiTheme="minorHAnsi" w:cstheme="minorHAnsi"/>
                <w:sz w:val="36"/>
                <w:szCs w:val="36"/>
                <w:lang w:val="it-IT"/>
              </w:rPr>
              <w:t xml:space="preserve">PROTOCOLLO OPERATIVO </w:t>
            </w:r>
            <w:r w:rsidR="002C6108" w:rsidRPr="008D6B0B">
              <w:rPr>
                <w:rStyle w:val="st1"/>
                <w:rFonts w:asciiTheme="minorHAnsi" w:hAnsiTheme="minorHAnsi" w:cstheme="minorHAnsi"/>
                <w:sz w:val="36"/>
                <w:szCs w:val="36"/>
                <w:lang w:val="it-IT"/>
              </w:rPr>
              <w:t xml:space="preserve">PER LA GESTIONE </w:t>
            </w:r>
          </w:p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8D6B0B">
              <w:rPr>
                <w:rStyle w:val="st1"/>
                <w:rFonts w:asciiTheme="minorHAnsi" w:hAnsiTheme="minorHAnsi" w:cstheme="minorHAnsi"/>
                <w:sz w:val="36"/>
                <w:szCs w:val="36"/>
                <w:lang w:val="it-IT"/>
              </w:rPr>
              <w:t>DELL’EMERGENZA COVID - 19</w:t>
            </w: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2C6108" w:rsidRPr="008D6B0B" w:rsidTr="008E70B5">
        <w:tc>
          <w:tcPr>
            <w:tcW w:w="4762" w:type="dxa"/>
            <w:gridSpan w:val="5"/>
            <w:tcBorders>
              <w:left w:val="thickThinSmallGap" w:sz="24" w:space="0" w:color="auto"/>
            </w:tcBorders>
          </w:tcPr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  <w:r w:rsidRPr="008D6B0B">
              <w:rPr>
                <w:rFonts w:asciiTheme="minorHAnsi" w:hAnsiTheme="minorHAnsi" w:cstheme="minorHAnsi"/>
                <w:sz w:val="16"/>
                <w:lang w:val="it-IT"/>
              </w:rPr>
              <w:t>Redazione a cura del:</w:t>
            </w: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lang w:val="it-IT"/>
              </w:rPr>
              <w:t>Datore di Lavoro</w:t>
            </w:r>
          </w:p>
        </w:tc>
        <w:tc>
          <w:tcPr>
            <w:tcW w:w="4732" w:type="dxa"/>
            <w:gridSpan w:val="3"/>
            <w:tcBorders>
              <w:right w:val="thinThickSmallGap" w:sz="24" w:space="0" w:color="auto"/>
            </w:tcBorders>
          </w:tcPr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sz w:val="16"/>
                <w:lang w:val="it-IT"/>
              </w:rPr>
              <w:t>Verifica ed Approvazione:</w:t>
            </w: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lang w:val="it-IT"/>
              </w:rPr>
              <w:t>Servizio di Prevenzione e Protezione</w:t>
            </w:r>
            <w:r w:rsidR="00BB1FD5" w:rsidRPr="008D6B0B">
              <w:rPr>
                <w:rFonts w:asciiTheme="minorHAnsi" w:hAnsiTheme="minorHAnsi" w:cstheme="minorHAnsi"/>
                <w:lang w:val="it-IT"/>
              </w:rPr>
              <w:t xml:space="preserve"> e</w:t>
            </w:r>
          </w:p>
          <w:p w:rsidR="00D23967" w:rsidRPr="008D6B0B" w:rsidRDefault="00D23967" w:rsidP="008E70B5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lang w:val="it-IT"/>
              </w:rPr>
              <w:t>Comitato Covid - 19</w:t>
            </w: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C6108" w:rsidRPr="008D6B0B" w:rsidTr="008E70B5">
        <w:trPr>
          <w:trHeight w:val="780"/>
        </w:trPr>
        <w:tc>
          <w:tcPr>
            <w:tcW w:w="9494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sz w:val="16"/>
                <w:lang w:val="it-IT"/>
              </w:rPr>
            </w:pPr>
            <w:r w:rsidRPr="008D6B0B">
              <w:rPr>
                <w:rFonts w:asciiTheme="minorHAnsi" w:hAnsiTheme="minorHAnsi" w:cstheme="minorHAnsi"/>
                <w:sz w:val="16"/>
                <w:lang w:val="it-IT"/>
              </w:rPr>
              <w:t>Consulenza:</w:t>
            </w: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it-IT"/>
              </w:rPr>
            </w:pPr>
            <w:r w:rsidRPr="008D6B0B">
              <w:rPr>
                <w:rFonts w:asciiTheme="minorHAnsi" w:hAnsiTheme="minorHAnsi" w:cstheme="minorHAnsi"/>
                <w:b/>
                <w:bCs/>
                <w:sz w:val="22"/>
                <w:lang w:val="it-IT"/>
              </w:rPr>
              <w:t>EcoGeo S.r.l.</w:t>
            </w:r>
          </w:p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lang w:val="it-IT"/>
              </w:rPr>
              <w:t>Via Paradigna 21/A - 43122 Parma (PR)</w:t>
            </w: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C6108" w:rsidRPr="008D6B0B" w:rsidTr="008E70B5">
        <w:tc>
          <w:tcPr>
            <w:tcW w:w="9494" w:type="dxa"/>
            <w:gridSpan w:val="8"/>
            <w:tcBorders>
              <w:left w:val="thickThinSmallGap" w:sz="24" w:space="0" w:color="auto"/>
              <w:right w:val="thinThickSmallGap" w:sz="24" w:space="0" w:color="auto"/>
            </w:tcBorders>
          </w:tcPr>
          <w:p w:rsidR="002C6108" w:rsidRPr="008D6B0B" w:rsidRDefault="002C6108" w:rsidP="008E70B5">
            <w:pPr>
              <w:jc w:val="both"/>
              <w:rPr>
                <w:rFonts w:asciiTheme="minorHAnsi" w:hAnsiTheme="minorHAnsi" w:cstheme="minorHAnsi"/>
                <w:sz w:val="8"/>
                <w:highlight w:val="yellow"/>
                <w:lang w:val="it-IT"/>
              </w:rPr>
            </w:pPr>
            <w:r w:rsidRPr="008D6B0B">
              <w:rPr>
                <w:rFonts w:asciiTheme="minorHAnsi" w:hAnsiTheme="minorHAnsi" w:cstheme="minorHAnsi"/>
                <w:sz w:val="8"/>
                <w:highlight w:val="yellow"/>
                <w:lang w:val="it-IT"/>
              </w:rPr>
              <w:t xml:space="preserve">                     </w:t>
            </w:r>
          </w:p>
        </w:tc>
      </w:tr>
      <w:tr w:rsidR="002C6108" w:rsidRPr="008D6B0B" w:rsidTr="008E70B5">
        <w:tc>
          <w:tcPr>
            <w:tcW w:w="1613" w:type="dxa"/>
            <w:gridSpan w:val="2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lang w:val="it-IT"/>
              </w:rPr>
              <w:t>Ed.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lang w:val="it-IT"/>
              </w:rPr>
              <w:t>Rev</w:t>
            </w:r>
          </w:p>
        </w:tc>
        <w:tc>
          <w:tcPr>
            <w:tcW w:w="4732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6108" w:rsidRPr="008D6B0B" w:rsidRDefault="002C6108" w:rsidP="008E70B5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8D6B0B">
              <w:rPr>
                <w:rFonts w:asciiTheme="minorHAnsi" w:hAnsiTheme="minorHAnsi" w:cstheme="minorHAnsi"/>
                <w:lang w:val="it-IT"/>
              </w:rPr>
              <w:t>Descrizione</w:t>
            </w:r>
          </w:p>
        </w:tc>
      </w:tr>
      <w:tr w:rsidR="00057DE9" w:rsidRPr="008D6B0B" w:rsidTr="008E70B5">
        <w:tc>
          <w:tcPr>
            <w:tcW w:w="1613" w:type="dxa"/>
            <w:gridSpan w:val="2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  <w:r w:rsidRPr="008D6B0B">
              <w:rPr>
                <w:rFonts w:asciiTheme="minorHAnsi" w:hAnsiTheme="minorHAnsi" w:cstheme="minorHAnsi"/>
              </w:rPr>
              <w:t>27/04/2020</w:t>
            </w:r>
          </w:p>
        </w:tc>
        <w:tc>
          <w:tcPr>
            <w:tcW w:w="15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  <w:r w:rsidRPr="008D6B0B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  <w:r w:rsidRPr="008D6B0B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4732" w:type="dxa"/>
            <w:gridSpan w:val="3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  <w:r w:rsidRPr="008D6B0B">
              <w:rPr>
                <w:rFonts w:asciiTheme="minorHAnsi" w:hAnsiTheme="minorHAnsi" w:cstheme="minorHAnsi"/>
              </w:rPr>
              <w:t xml:space="preserve">Prima </w:t>
            </w:r>
            <w:r w:rsidR="002002EB" w:rsidRPr="008D6B0B">
              <w:rPr>
                <w:rFonts w:asciiTheme="minorHAnsi" w:hAnsiTheme="minorHAnsi" w:cstheme="minorHAnsi"/>
              </w:rPr>
              <w:t>S</w:t>
            </w:r>
            <w:r w:rsidRPr="008D6B0B">
              <w:rPr>
                <w:rFonts w:asciiTheme="minorHAnsi" w:hAnsiTheme="minorHAnsi" w:cstheme="minorHAnsi"/>
              </w:rPr>
              <w:t>tesura</w:t>
            </w:r>
          </w:p>
        </w:tc>
      </w:tr>
      <w:tr w:rsidR="00057DE9" w:rsidRPr="008D6B0B" w:rsidTr="008E70B5">
        <w:tc>
          <w:tcPr>
            <w:tcW w:w="1613" w:type="dxa"/>
            <w:gridSpan w:val="2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gridSpan w:val="3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7DE9" w:rsidRPr="008D6B0B" w:rsidTr="008E70B5">
        <w:tc>
          <w:tcPr>
            <w:tcW w:w="1613" w:type="dxa"/>
            <w:gridSpan w:val="2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gridSpan w:val="3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7DE9" w:rsidRPr="008D6B0B" w:rsidTr="008E70B5">
        <w:tc>
          <w:tcPr>
            <w:tcW w:w="1613" w:type="dxa"/>
            <w:gridSpan w:val="2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gridSpan w:val="3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7DE9" w:rsidRPr="008D6B0B" w:rsidTr="008E70B5">
        <w:tc>
          <w:tcPr>
            <w:tcW w:w="9494" w:type="dxa"/>
            <w:gridSpan w:val="8"/>
            <w:tcBorders>
              <w:top w:val="dotted" w:sz="4" w:space="0" w:color="auto"/>
              <w:left w:val="thickThinSmallGap" w:sz="24" w:space="0" w:color="auto"/>
              <w:bottom w:val="thinThickLargeGap" w:sz="24" w:space="0" w:color="auto"/>
              <w:right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both"/>
              <w:rPr>
                <w:rFonts w:asciiTheme="minorHAnsi" w:hAnsiTheme="minorHAnsi" w:cstheme="minorHAnsi"/>
                <w:sz w:val="8"/>
                <w:highlight w:val="yellow"/>
                <w:lang w:val="it-IT"/>
              </w:rPr>
            </w:pPr>
          </w:p>
        </w:tc>
      </w:tr>
      <w:tr w:rsidR="00057DE9" w:rsidRPr="008D6B0B" w:rsidTr="008E70B5">
        <w:tc>
          <w:tcPr>
            <w:tcW w:w="2400" w:type="dxa"/>
            <w:gridSpan w:val="3"/>
            <w:tcBorders>
              <w:top w:val="thinThickLargeGap" w:sz="24" w:space="0" w:color="auto"/>
              <w:left w:val="thickThin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Protocollo EcoGeo</w:t>
            </w:r>
          </w:p>
        </w:tc>
        <w:tc>
          <w:tcPr>
            <w:tcW w:w="2362" w:type="dxa"/>
            <w:gridSpan w:val="2"/>
            <w:tcBorders>
              <w:top w:val="thinThickLarge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Settore</w:t>
            </w:r>
          </w:p>
        </w:tc>
        <w:tc>
          <w:tcPr>
            <w:tcW w:w="1577" w:type="dxa"/>
            <w:tcBorders>
              <w:top w:val="thinThickLarge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Redazione</w:t>
            </w:r>
          </w:p>
        </w:tc>
        <w:tc>
          <w:tcPr>
            <w:tcW w:w="1575" w:type="dxa"/>
            <w:tcBorders>
              <w:top w:val="thinThickLarge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Verifica</w:t>
            </w:r>
          </w:p>
        </w:tc>
        <w:tc>
          <w:tcPr>
            <w:tcW w:w="1580" w:type="dxa"/>
            <w:tcBorders>
              <w:top w:val="thinThickLargeGap" w:sz="24" w:space="0" w:color="auto"/>
              <w:right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Approvazione</w:t>
            </w:r>
          </w:p>
        </w:tc>
      </w:tr>
      <w:tr w:rsidR="00057DE9" w:rsidRPr="008D6B0B" w:rsidTr="008E70B5">
        <w:tc>
          <w:tcPr>
            <w:tcW w:w="827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</w:p>
        </w:tc>
        <w:tc>
          <w:tcPr>
            <w:tcW w:w="78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787" w:type="dxa"/>
            <w:tcBorders>
              <w:bottom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</w:p>
        </w:tc>
        <w:tc>
          <w:tcPr>
            <w:tcW w:w="236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Sicurezza</w:t>
            </w:r>
          </w:p>
        </w:tc>
        <w:tc>
          <w:tcPr>
            <w:tcW w:w="1577" w:type="dxa"/>
            <w:tcBorders>
              <w:bottom w:val="thinThickSmallGap" w:sz="24" w:space="0" w:color="auto"/>
            </w:tcBorders>
            <w:vAlign w:val="center"/>
          </w:tcPr>
          <w:p w:rsidR="00057DE9" w:rsidRPr="008D6B0B" w:rsidRDefault="002002EB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BR</w:t>
            </w:r>
          </w:p>
        </w:tc>
        <w:tc>
          <w:tcPr>
            <w:tcW w:w="1575" w:type="dxa"/>
            <w:tcBorders>
              <w:bottom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MT</w:t>
            </w:r>
          </w:p>
        </w:tc>
        <w:tc>
          <w:tcPr>
            <w:tcW w:w="158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7DE9" w:rsidRPr="008D6B0B" w:rsidRDefault="00057DE9" w:rsidP="00057DE9">
            <w:pPr>
              <w:jc w:val="center"/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</w:pPr>
            <w:r w:rsidRPr="008D6B0B">
              <w:rPr>
                <w:rFonts w:asciiTheme="minorHAnsi" w:hAnsiTheme="minorHAnsi" w:cstheme="minorHAnsi"/>
                <w:color w:val="808080"/>
                <w:sz w:val="18"/>
                <w:szCs w:val="18"/>
                <w:lang w:val="it-IT"/>
              </w:rPr>
              <w:t>LF</w:t>
            </w:r>
          </w:p>
        </w:tc>
      </w:tr>
    </w:tbl>
    <w:p w:rsidR="002C6108" w:rsidRPr="008D6B0B" w:rsidRDefault="002C6108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D6B0B">
        <w:rPr>
          <w:rFonts w:asciiTheme="minorHAnsi" w:hAnsiTheme="minorHAnsi" w:cstheme="minorHAnsi"/>
          <w:szCs w:val="24"/>
        </w:rPr>
        <w:br w:type="page"/>
      </w:r>
    </w:p>
    <w:p w:rsidR="00C03543" w:rsidRPr="008D6B0B" w:rsidRDefault="00C03543" w:rsidP="00D078AF">
      <w:pPr>
        <w:pStyle w:val="Titolo5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Cs w:val="24"/>
        </w:rPr>
      </w:pPr>
    </w:p>
    <w:p w:rsidR="0072360B" w:rsidRPr="008D6B0B" w:rsidRDefault="0072360B" w:rsidP="0072360B">
      <w:pPr>
        <w:spacing w:before="120" w:after="6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8D6B0B">
        <w:rPr>
          <w:rFonts w:asciiTheme="minorHAnsi" w:hAnsiTheme="minorHAnsi" w:cstheme="minorHAnsi"/>
          <w:b/>
          <w:bCs/>
          <w:sz w:val="28"/>
          <w:szCs w:val="28"/>
          <w:lang w:val="it-IT"/>
        </w:rPr>
        <w:t>INDICE</w:t>
      </w:r>
    </w:p>
    <w:p w:rsidR="0072360B" w:rsidRPr="008D6B0B" w:rsidRDefault="0072360B" w:rsidP="0072360B">
      <w:pPr>
        <w:widowControl w:val="0"/>
        <w:tabs>
          <w:tab w:val="left" w:pos="566"/>
        </w:tabs>
        <w:ind w:left="56" w:hanging="56"/>
        <w:jc w:val="both"/>
        <w:rPr>
          <w:rFonts w:asciiTheme="minorHAnsi" w:hAnsiTheme="minorHAnsi" w:cstheme="minorHAnsi"/>
          <w:b/>
          <w:caps/>
          <w:color w:val="000000"/>
          <w:highlight w:val="yellow"/>
          <w:lang w:val="it-IT"/>
        </w:rPr>
      </w:pPr>
    </w:p>
    <w:p w:rsidR="008D6B0B" w:rsidRPr="008D6B0B" w:rsidRDefault="00250BCD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val="it-IT"/>
        </w:rPr>
      </w:pPr>
      <w:r w:rsidRPr="00250BCD">
        <w:rPr>
          <w:rFonts w:asciiTheme="minorHAnsi" w:hAnsiTheme="minorHAnsi" w:cstheme="minorHAnsi"/>
          <w:b w:val="0"/>
          <w:szCs w:val="20"/>
          <w:highlight w:val="yellow"/>
          <w:lang w:val="it-IT"/>
        </w:rPr>
        <w:fldChar w:fldCharType="begin"/>
      </w:r>
      <w:r w:rsidR="0072360B" w:rsidRPr="008D6B0B">
        <w:rPr>
          <w:rFonts w:asciiTheme="minorHAnsi" w:hAnsiTheme="minorHAnsi" w:cstheme="minorHAnsi"/>
          <w:b w:val="0"/>
          <w:szCs w:val="20"/>
          <w:highlight w:val="yellow"/>
          <w:lang w:val="it-IT"/>
        </w:rPr>
        <w:instrText xml:space="preserve"> TOC \o "1-3" \h \z </w:instrText>
      </w:r>
      <w:r w:rsidRPr="00250BCD">
        <w:rPr>
          <w:rFonts w:asciiTheme="minorHAnsi" w:hAnsiTheme="minorHAnsi" w:cstheme="minorHAnsi"/>
          <w:b w:val="0"/>
          <w:szCs w:val="20"/>
          <w:highlight w:val="yellow"/>
          <w:lang w:val="it-IT"/>
        </w:rPr>
        <w:fldChar w:fldCharType="separate"/>
      </w:r>
      <w:hyperlink w:anchor="_Toc39142285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1.</w:t>
        </w:r>
        <w:r w:rsidR="008D6B0B" w:rsidRPr="008D6B0B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SCOPO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_Toc39142285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3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val="it-IT"/>
        </w:rPr>
      </w:pPr>
      <w:hyperlink w:anchor="_Toc39142286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2.</w:t>
        </w:r>
        <w:r w:rsidR="008D6B0B" w:rsidRPr="008D6B0B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campo di applicazione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_Toc39142286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3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val="it-IT"/>
        </w:rPr>
      </w:pPr>
      <w:hyperlink w:anchor="_Toc39142287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3.</w:t>
        </w:r>
        <w:r w:rsidR="008D6B0B" w:rsidRPr="008D6B0B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normativa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_Toc39142287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3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val="it-IT"/>
        </w:rPr>
      </w:pPr>
      <w:hyperlink w:anchor="_Toc39142288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4.</w:t>
        </w:r>
        <w:r w:rsidR="008D6B0B" w:rsidRPr="008D6B0B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responsabilità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_Toc39142288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3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val="it-IT"/>
        </w:rPr>
      </w:pPr>
      <w:hyperlink w:anchor="_Toc39142289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</w:t>
        </w:r>
        <w:r w:rsidR="008D6B0B" w:rsidRPr="008D6B0B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modalità operative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_Toc39142289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3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0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5.1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Accesso alla sede lavorativa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_Toc39142290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3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1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5.2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Fase iniziale dell’attività lavorativa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_Toc39142291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4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2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5.3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Fase di attività lavorativa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_Toc39142292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4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3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5.4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Pause dall’attività lavorativa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_Toc39142293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4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4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5.5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Fase finale dell’attività lavorativa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_Toc39142294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5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5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5.6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Formazione Informazione e controllo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_Toc39142295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5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6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5.7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Gestione dei locali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_Toc39142296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5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7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5.8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Pulizia dei locali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_Toc39142297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5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8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5.9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Accesso di fornitori e visitatori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_Toc39142298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6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299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5.10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Manutenzioni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_Toc39142299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6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8D6B0B" w:rsidRPr="008D6B0B" w:rsidRDefault="00250BCD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HAnsi"/>
          <w:smallCaps w:val="0"/>
          <w:noProof/>
          <w:sz w:val="22"/>
          <w:szCs w:val="22"/>
          <w:lang w:val="it-IT"/>
        </w:rPr>
      </w:pPr>
      <w:hyperlink w:anchor="_Toc39142300" w:history="1"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5.11</w:t>
        </w:r>
        <w:r w:rsidR="008D6B0B" w:rsidRPr="008D6B0B">
          <w:rPr>
            <w:rFonts w:asciiTheme="minorHAnsi" w:eastAsiaTheme="minorEastAsia" w:hAnsiTheme="minorHAnsi" w:cstheme="minorHAnsi"/>
            <w:smallCaps w:val="0"/>
            <w:noProof/>
            <w:sz w:val="22"/>
            <w:szCs w:val="22"/>
            <w:lang w:val="it-IT"/>
          </w:rPr>
          <w:tab/>
        </w:r>
        <w:r w:rsidR="008D6B0B" w:rsidRPr="008D6B0B">
          <w:rPr>
            <w:rStyle w:val="Collegamentoipertestuale"/>
            <w:rFonts w:asciiTheme="minorHAnsi" w:hAnsiTheme="minorHAnsi" w:cstheme="minorHAnsi"/>
            <w:noProof/>
          </w:rPr>
          <w:t>Gestione dei mezzi aziendali</w:t>
        </w:r>
        <w:r w:rsidR="008D6B0B" w:rsidRPr="008D6B0B">
          <w:rPr>
            <w:rFonts w:asciiTheme="minorHAnsi" w:hAnsiTheme="minorHAnsi" w:cstheme="minorHAnsi"/>
            <w:noProof/>
            <w:webHidden/>
          </w:rPr>
          <w:tab/>
        </w:r>
        <w:r w:rsidRPr="008D6B0B">
          <w:rPr>
            <w:rFonts w:asciiTheme="minorHAnsi" w:hAnsiTheme="minorHAnsi" w:cstheme="minorHAnsi"/>
            <w:noProof/>
            <w:webHidden/>
          </w:rPr>
          <w:fldChar w:fldCharType="begin"/>
        </w:r>
        <w:r w:rsidR="008D6B0B" w:rsidRPr="008D6B0B">
          <w:rPr>
            <w:rFonts w:asciiTheme="minorHAnsi" w:hAnsiTheme="minorHAnsi" w:cstheme="minorHAnsi"/>
            <w:noProof/>
            <w:webHidden/>
          </w:rPr>
          <w:instrText xml:space="preserve"> PAGEREF _Toc39142300 \h </w:instrText>
        </w:r>
        <w:r w:rsidRPr="008D6B0B">
          <w:rPr>
            <w:rFonts w:asciiTheme="minorHAnsi" w:hAnsiTheme="minorHAnsi" w:cstheme="minorHAnsi"/>
            <w:noProof/>
            <w:webHidden/>
          </w:rPr>
        </w:r>
        <w:r w:rsidRPr="008D6B0B">
          <w:rPr>
            <w:rFonts w:asciiTheme="minorHAnsi" w:hAnsiTheme="minorHAnsi" w:cstheme="minorHAnsi"/>
            <w:noProof/>
            <w:webHidden/>
          </w:rPr>
          <w:fldChar w:fldCharType="separate"/>
        </w:r>
        <w:r w:rsidR="008D6B0B" w:rsidRPr="008D6B0B">
          <w:rPr>
            <w:rFonts w:asciiTheme="minorHAnsi" w:hAnsiTheme="minorHAnsi" w:cstheme="minorHAnsi"/>
            <w:noProof/>
            <w:webHidden/>
          </w:rPr>
          <w:t>6</w:t>
        </w:r>
        <w:r w:rsidRPr="008D6B0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72360B" w:rsidRPr="008D6B0B" w:rsidRDefault="00250BCD" w:rsidP="0072360B">
      <w:pPr>
        <w:widowControl w:val="0"/>
        <w:spacing w:line="360" w:lineRule="atLeast"/>
        <w:jc w:val="both"/>
        <w:rPr>
          <w:rFonts w:asciiTheme="minorHAnsi" w:hAnsiTheme="minorHAnsi" w:cstheme="minorHAnsi"/>
          <w:b/>
          <w:highlight w:val="yellow"/>
          <w:lang w:val="it-IT"/>
        </w:rPr>
      </w:pPr>
      <w:r w:rsidRPr="008D6B0B">
        <w:rPr>
          <w:rFonts w:asciiTheme="minorHAnsi" w:hAnsiTheme="minorHAnsi" w:cstheme="minorHAnsi"/>
          <w:b/>
          <w:highlight w:val="yellow"/>
          <w:lang w:val="it-IT"/>
        </w:rPr>
        <w:fldChar w:fldCharType="end"/>
      </w:r>
    </w:p>
    <w:p w:rsidR="0072360B" w:rsidRPr="008D6B0B" w:rsidRDefault="0072360B" w:rsidP="0072360B">
      <w:pPr>
        <w:widowControl w:val="0"/>
        <w:spacing w:line="360" w:lineRule="atLeast"/>
        <w:jc w:val="both"/>
        <w:rPr>
          <w:rFonts w:asciiTheme="minorHAnsi" w:hAnsiTheme="minorHAnsi" w:cstheme="minorHAnsi"/>
          <w:b/>
          <w:szCs w:val="24"/>
          <w:highlight w:val="yellow"/>
          <w:lang w:val="it-IT"/>
        </w:rPr>
      </w:pPr>
    </w:p>
    <w:p w:rsidR="00D078AF" w:rsidRPr="008D6B0B" w:rsidRDefault="00D078AF" w:rsidP="009F1D07">
      <w:pPr>
        <w:rPr>
          <w:rFonts w:asciiTheme="minorHAnsi" w:hAnsiTheme="minorHAnsi" w:cstheme="minorHAnsi"/>
          <w:sz w:val="18"/>
          <w:lang w:val="it-IT"/>
        </w:rPr>
      </w:pPr>
    </w:p>
    <w:p w:rsidR="00B0644F" w:rsidRPr="008D6B0B" w:rsidRDefault="00B0644F" w:rsidP="009F1D07">
      <w:pPr>
        <w:rPr>
          <w:rFonts w:asciiTheme="minorHAnsi" w:hAnsiTheme="minorHAnsi" w:cstheme="minorHAnsi"/>
          <w:sz w:val="18"/>
          <w:lang w:val="it-IT"/>
        </w:rPr>
      </w:pPr>
      <w:r w:rsidRPr="008D6B0B">
        <w:rPr>
          <w:rFonts w:asciiTheme="minorHAnsi" w:hAnsiTheme="minorHAnsi" w:cstheme="minorHAnsi"/>
          <w:sz w:val="18"/>
          <w:lang w:val="it-IT"/>
        </w:rPr>
        <w:br w:type="page"/>
      </w:r>
    </w:p>
    <w:p w:rsidR="00D078AF" w:rsidRPr="008D6B0B" w:rsidRDefault="00D078AF" w:rsidP="0072360B">
      <w:pPr>
        <w:pStyle w:val="Titolo1"/>
        <w:rPr>
          <w:rFonts w:asciiTheme="minorHAnsi" w:hAnsiTheme="minorHAnsi" w:cstheme="minorHAnsi"/>
        </w:rPr>
      </w:pPr>
      <w:bookmarkStart w:id="2" w:name="_Toc39142285"/>
      <w:r w:rsidRPr="008D6B0B">
        <w:rPr>
          <w:rFonts w:asciiTheme="minorHAnsi" w:hAnsiTheme="minorHAnsi" w:cstheme="minorHAnsi"/>
        </w:rPr>
        <w:lastRenderedPageBreak/>
        <w:t>SCOPO</w:t>
      </w:r>
      <w:bookmarkEnd w:id="2"/>
    </w:p>
    <w:p w:rsidR="00D078AF" w:rsidRPr="008D6B0B" w:rsidRDefault="00D078AF" w:rsidP="00D078AF">
      <w:pPr>
        <w:spacing w:before="120" w:line="360" w:lineRule="auto"/>
        <w:jc w:val="both"/>
        <w:rPr>
          <w:rFonts w:asciiTheme="minorHAnsi" w:hAnsiTheme="minorHAnsi" w:cstheme="minorHAnsi"/>
          <w:b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Lo scopo del pro</w:t>
      </w:r>
      <w:r w:rsidR="0004707C" w:rsidRPr="008D6B0B">
        <w:rPr>
          <w:rFonts w:asciiTheme="minorHAnsi" w:hAnsiTheme="minorHAnsi" w:cstheme="minorHAnsi"/>
          <w:lang w:val="it-IT"/>
        </w:rPr>
        <w:t>tocollo operativo</w:t>
      </w:r>
      <w:r w:rsidRPr="008D6B0B">
        <w:rPr>
          <w:rFonts w:asciiTheme="minorHAnsi" w:hAnsiTheme="minorHAnsi" w:cstheme="minorHAnsi"/>
          <w:lang w:val="it-IT"/>
        </w:rPr>
        <w:t xml:space="preserve"> è quello di evitare possibili rischi per la salute e la sicurezza dei lavoratori interessati, tramite la formazione mirata sul</w:t>
      </w:r>
      <w:r w:rsidR="00B40124" w:rsidRPr="008D6B0B">
        <w:rPr>
          <w:rFonts w:asciiTheme="minorHAnsi" w:hAnsiTheme="minorHAnsi" w:cstheme="minorHAnsi"/>
          <w:lang w:val="it-IT"/>
        </w:rPr>
        <w:t xml:space="preserve">le corrette modalità operative per </w:t>
      </w:r>
      <w:r w:rsidR="00824ABA" w:rsidRPr="008D6B0B">
        <w:rPr>
          <w:rFonts w:asciiTheme="minorHAnsi" w:hAnsiTheme="minorHAnsi" w:cstheme="minorHAnsi"/>
          <w:lang w:val="it-IT"/>
        </w:rPr>
        <w:t>la gestione dell’emergenza epidemiologica da COVID-19</w:t>
      </w:r>
      <w:r w:rsidRPr="008D6B0B">
        <w:rPr>
          <w:rFonts w:asciiTheme="minorHAnsi" w:hAnsiTheme="minorHAnsi" w:cstheme="minorHAnsi"/>
          <w:lang w:val="it-IT"/>
        </w:rPr>
        <w:t xml:space="preserve">. </w:t>
      </w:r>
    </w:p>
    <w:p w:rsidR="00D078AF" w:rsidRPr="008D6B0B" w:rsidRDefault="00D078AF" w:rsidP="0072360B">
      <w:pPr>
        <w:pStyle w:val="Titolo1"/>
        <w:rPr>
          <w:rFonts w:asciiTheme="minorHAnsi" w:hAnsiTheme="minorHAnsi" w:cstheme="minorHAnsi"/>
        </w:rPr>
      </w:pPr>
      <w:bookmarkStart w:id="3" w:name="_Toc39142286"/>
      <w:r w:rsidRPr="008D6B0B">
        <w:rPr>
          <w:rFonts w:asciiTheme="minorHAnsi" w:hAnsiTheme="minorHAnsi" w:cstheme="minorHAnsi"/>
        </w:rPr>
        <w:t>campo di applicazione</w:t>
      </w:r>
      <w:bookmarkEnd w:id="3"/>
    </w:p>
    <w:p w:rsidR="00D078AF" w:rsidRPr="008D6B0B" w:rsidRDefault="0004707C" w:rsidP="00D078AF">
      <w:p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Il protocollo operativo</w:t>
      </w:r>
      <w:r w:rsidR="00D078AF" w:rsidRPr="008D6B0B">
        <w:rPr>
          <w:rFonts w:asciiTheme="minorHAnsi" w:hAnsiTheme="minorHAnsi" w:cstheme="minorHAnsi"/>
          <w:lang w:val="it-IT"/>
        </w:rPr>
        <w:t xml:space="preserve"> si applica </w:t>
      </w:r>
      <w:r w:rsidR="00824ABA" w:rsidRPr="008D6B0B">
        <w:rPr>
          <w:rFonts w:asciiTheme="minorHAnsi" w:hAnsiTheme="minorHAnsi" w:cstheme="minorHAnsi"/>
          <w:lang w:val="it-IT"/>
        </w:rPr>
        <w:t>a tutte le</w:t>
      </w:r>
      <w:r w:rsidR="00D078AF" w:rsidRPr="008D6B0B">
        <w:rPr>
          <w:rFonts w:asciiTheme="minorHAnsi" w:hAnsiTheme="minorHAnsi" w:cstheme="minorHAnsi"/>
          <w:lang w:val="it-IT"/>
        </w:rPr>
        <w:t xml:space="preserve"> attività</w:t>
      </w:r>
      <w:r w:rsidR="00824ABA" w:rsidRPr="008D6B0B">
        <w:rPr>
          <w:rFonts w:asciiTheme="minorHAnsi" w:hAnsiTheme="minorHAnsi" w:cstheme="minorHAnsi"/>
          <w:lang w:val="it-IT"/>
        </w:rPr>
        <w:t xml:space="preserve"> lavorative svolte, </w:t>
      </w:r>
      <w:r w:rsidR="00ED21B6" w:rsidRPr="008D6B0B">
        <w:rPr>
          <w:rFonts w:asciiTheme="minorHAnsi" w:hAnsiTheme="minorHAnsi" w:cstheme="minorHAnsi"/>
          <w:lang w:val="it-IT"/>
        </w:rPr>
        <w:t xml:space="preserve">sia </w:t>
      </w:r>
      <w:r w:rsidR="00824ABA" w:rsidRPr="008D6B0B">
        <w:rPr>
          <w:rFonts w:asciiTheme="minorHAnsi" w:hAnsiTheme="minorHAnsi" w:cstheme="minorHAnsi"/>
          <w:lang w:val="it-IT"/>
        </w:rPr>
        <w:t xml:space="preserve">relative ai propri lavoratori </w:t>
      </w:r>
      <w:r w:rsidR="00ED21B6" w:rsidRPr="008D6B0B">
        <w:rPr>
          <w:rFonts w:asciiTheme="minorHAnsi" w:hAnsiTheme="minorHAnsi" w:cstheme="minorHAnsi"/>
          <w:lang w:val="it-IT"/>
        </w:rPr>
        <w:t>che</w:t>
      </w:r>
      <w:r w:rsidR="00824ABA" w:rsidRPr="008D6B0B">
        <w:rPr>
          <w:rFonts w:asciiTheme="minorHAnsi" w:hAnsiTheme="minorHAnsi" w:cstheme="minorHAnsi"/>
          <w:lang w:val="it-IT"/>
        </w:rPr>
        <w:t xml:space="preserve"> ai soggetti esterni eventualmente presenti in </w:t>
      </w:r>
      <w:r w:rsidR="008D6B0B">
        <w:rPr>
          <w:rFonts w:asciiTheme="minorHAnsi" w:hAnsiTheme="minorHAnsi" w:cstheme="minorHAnsi"/>
          <w:lang w:val="it-IT"/>
        </w:rPr>
        <w:t>Istituto</w:t>
      </w:r>
      <w:r w:rsidR="00D078AF" w:rsidRPr="008D6B0B">
        <w:rPr>
          <w:rFonts w:asciiTheme="minorHAnsi" w:hAnsiTheme="minorHAnsi" w:cstheme="minorHAnsi"/>
          <w:lang w:val="it-IT"/>
        </w:rPr>
        <w:t>.</w:t>
      </w:r>
      <w:r w:rsidR="00ED21B6" w:rsidRPr="008D6B0B">
        <w:rPr>
          <w:rFonts w:asciiTheme="minorHAnsi" w:hAnsiTheme="minorHAnsi" w:cstheme="minorHAnsi"/>
          <w:lang w:val="it-IT"/>
        </w:rPr>
        <w:t xml:space="preserve"> Vengono esaminate tutte le fasi, dall’accesso in </w:t>
      </w:r>
      <w:r w:rsidR="008D6B0B">
        <w:rPr>
          <w:rFonts w:asciiTheme="minorHAnsi" w:hAnsiTheme="minorHAnsi" w:cstheme="minorHAnsi"/>
          <w:lang w:val="it-IT"/>
        </w:rPr>
        <w:t>Istituto</w:t>
      </w:r>
      <w:r w:rsidR="00ED21B6" w:rsidRPr="008D6B0B">
        <w:rPr>
          <w:rFonts w:asciiTheme="minorHAnsi" w:hAnsiTheme="minorHAnsi" w:cstheme="minorHAnsi"/>
          <w:lang w:val="it-IT"/>
        </w:rPr>
        <w:t xml:space="preserve"> fino al termine della giornata lavorativa e vengono definite le modalità di gestione sotto il profilo igienico-sanitario, nonché della corretta gestione dei locali e degli impianti.</w:t>
      </w:r>
    </w:p>
    <w:p w:rsidR="00B40124" w:rsidRPr="008D6B0B" w:rsidRDefault="00B40124" w:rsidP="00B40124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 xml:space="preserve">Il processo di applicazione include un aggiornamento costante </w:t>
      </w:r>
      <w:r w:rsidR="0004707C" w:rsidRPr="008D6B0B">
        <w:rPr>
          <w:rFonts w:asciiTheme="minorHAnsi" w:hAnsiTheme="minorHAnsi" w:cstheme="minorHAnsi"/>
          <w:lang w:val="it-IT"/>
        </w:rPr>
        <w:t>del protocollo operativo</w:t>
      </w:r>
      <w:r w:rsidRPr="008D6B0B">
        <w:rPr>
          <w:rFonts w:asciiTheme="minorHAnsi" w:hAnsiTheme="minorHAnsi" w:cstheme="minorHAnsi"/>
          <w:lang w:val="it-IT"/>
        </w:rPr>
        <w:t xml:space="preserve">, in relazione a quanto possa emergere dall’attività di prevenzione, vigilanza e sorveglianza sanitaria; inoltre, prevede l’erogazione dell’informazione </w:t>
      </w:r>
      <w:r w:rsidR="00ED21B6" w:rsidRPr="008D6B0B">
        <w:rPr>
          <w:rFonts w:asciiTheme="minorHAnsi" w:hAnsiTheme="minorHAnsi" w:cstheme="minorHAnsi"/>
          <w:lang w:val="it-IT"/>
        </w:rPr>
        <w:t xml:space="preserve">al primo ingresso del personale in </w:t>
      </w:r>
      <w:r w:rsidR="008D6B0B">
        <w:rPr>
          <w:rFonts w:asciiTheme="minorHAnsi" w:hAnsiTheme="minorHAnsi" w:cstheme="minorHAnsi"/>
          <w:lang w:val="it-IT"/>
        </w:rPr>
        <w:t>Istituto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ED21B6" w:rsidRPr="008D6B0B">
        <w:rPr>
          <w:rFonts w:asciiTheme="minorHAnsi" w:hAnsiTheme="minorHAnsi" w:cstheme="minorHAnsi"/>
          <w:lang w:val="it-IT"/>
        </w:rPr>
        <w:t>e per tutta la durata dell’emergenza epidemiologica, con rinnovo periodico se necessario</w:t>
      </w:r>
      <w:r w:rsidRPr="008D6B0B">
        <w:rPr>
          <w:rFonts w:asciiTheme="minorHAnsi" w:hAnsiTheme="minorHAnsi" w:cstheme="minorHAnsi"/>
          <w:lang w:val="it-IT"/>
        </w:rPr>
        <w:t>.</w:t>
      </w:r>
    </w:p>
    <w:p w:rsidR="00D078AF" w:rsidRPr="008D6B0B" w:rsidRDefault="00D078AF" w:rsidP="0072360B">
      <w:pPr>
        <w:pStyle w:val="Titolo1"/>
        <w:rPr>
          <w:rFonts w:asciiTheme="minorHAnsi" w:hAnsiTheme="minorHAnsi" w:cstheme="minorHAnsi"/>
        </w:rPr>
      </w:pPr>
      <w:bookmarkStart w:id="4" w:name="_Toc39142287"/>
      <w:r w:rsidRPr="008D6B0B">
        <w:rPr>
          <w:rFonts w:asciiTheme="minorHAnsi" w:hAnsiTheme="minorHAnsi" w:cstheme="minorHAnsi"/>
        </w:rPr>
        <w:t>normativa</w:t>
      </w:r>
      <w:bookmarkEnd w:id="4"/>
    </w:p>
    <w:p w:rsidR="00D078AF" w:rsidRPr="008D6B0B" w:rsidRDefault="00D078AF" w:rsidP="00D078AF">
      <w:p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D. Lgs. 81/08</w:t>
      </w:r>
      <w:r w:rsidR="00E340F8" w:rsidRPr="008D6B0B">
        <w:rPr>
          <w:rFonts w:asciiTheme="minorHAnsi" w:hAnsiTheme="minorHAnsi" w:cstheme="minorHAnsi"/>
          <w:lang w:val="it-IT"/>
        </w:rPr>
        <w:t xml:space="preserve"> e s.m.i</w:t>
      </w:r>
    </w:p>
    <w:p w:rsidR="00250D54" w:rsidRPr="008D6B0B" w:rsidRDefault="00356D60" w:rsidP="00D078AF">
      <w:p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DPCM 26 aprile 2020 s.m.i.</w:t>
      </w:r>
      <w:r w:rsidR="00250D54" w:rsidRPr="008D6B0B">
        <w:rPr>
          <w:rFonts w:asciiTheme="minorHAnsi" w:hAnsiTheme="minorHAnsi" w:cstheme="minorHAnsi"/>
          <w:lang w:val="it-IT"/>
        </w:rPr>
        <w:t>, “</w:t>
      </w:r>
      <w:r w:rsidRPr="008D6B0B">
        <w:rPr>
          <w:rFonts w:asciiTheme="minorHAnsi" w:hAnsiTheme="minorHAnsi" w:cstheme="minorHAnsi"/>
          <w:lang w:val="it-IT"/>
        </w:rPr>
        <w:t>Ulteriori disposizioni attuative del decreto-legge 23 febbraio 2020, n. 6, recante misure urgenti in materia di contenimento e gestione dell'emergenza epidemiologica da COVID-19, applicabili sull'intero territorio nazionale</w:t>
      </w:r>
      <w:r w:rsidR="00250D54" w:rsidRPr="008D6B0B">
        <w:rPr>
          <w:rFonts w:asciiTheme="minorHAnsi" w:hAnsiTheme="minorHAnsi" w:cstheme="minorHAnsi"/>
          <w:lang w:val="it-IT"/>
        </w:rPr>
        <w:t>”</w:t>
      </w:r>
    </w:p>
    <w:p w:rsidR="00250D54" w:rsidRPr="008D6B0B" w:rsidRDefault="003B7300" w:rsidP="00D078AF">
      <w:p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326CD8" w:rsidRPr="008D6B0B">
        <w:rPr>
          <w:rFonts w:asciiTheme="minorHAnsi" w:hAnsiTheme="minorHAnsi" w:cstheme="minorHAnsi"/>
          <w:i/>
          <w:iCs/>
          <w:lang w:val="it-IT"/>
        </w:rPr>
        <w:t>“</w:t>
      </w:r>
      <w:r w:rsidR="00356D60" w:rsidRPr="008D6B0B">
        <w:rPr>
          <w:rFonts w:asciiTheme="minorHAnsi" w:hAnsiTheme="minorHAnsi" w:cstheme="minorHAnsi"/>
          <w:i/>
          <w:iCs/>
          <w:lang w:val="it-IT"/>
        </w:rPr>
        <w:t>Protocollo condiviso di regolamentazione delle misure per il contrasto e il contenimento della diffusione del virus Covid-19 negli ambienti di lavoro, 24 aprile 2020</w:t>
      </w:r>
      <w:r w:rsidR="00326CD8" w:rsidRPr="008D6B0B">
        <w:rPr>
          <w:rFonts w:asciiTheme="minorHAnsi" w:hAnsiTheme="minorHAnsi" w:cstheme="minorHAnsi"/>
          <w:i/>
          <w:iCs/>
          <w:lang w:val="it-IT"/>
        </w:rPr>
        <w:t xml:space="preserve">”, </w:t>
      </w:r>
      <w:r w:rsidRPr="008D6B0B">
        <w:rPr>
          <w:rFonts w:asciiTheme="minorHAnsi" w:hAnsiTheme="minorHAnsi" w:cstheme="minorHAnsi"/>
          <w:lang w:val="it-IT"/>
        </w:rPr>
        <w:t>sottoscritto da Confindustria e Cgil, Cisl Uil.</w:t>
      </w:r>
    </w:p>
    <w:p w:rsidR="00D078AF" w:rsidRPr="008D6B0B" w:rsidRDefault="00D078AF" w:rsidP="0072360B">
      <w:pPr>
        <w:pStyle w:val="Titolo1"/>
        <w:rPr>
          <w:rFonts w:asciiTheme="minorHAnsi" w:hAnsiTheme="minorHAnsi" w:cstheme="minorHAnsi"/>
        </w:rPr>
      </w:pPr>
      <w:bookmarkStart w:id="5" w:name="_Toc39142288"/>
      <w:r w:rsidRPr="008D6B0B">
        <w:rPr>
          <w:rFonts w:asciiTheme="minorHAnsi" w:hAnsiTheme="minorHAnsi" w:cstheme="minorHAnsi"/>
        </w:rPr>
        <w:t>responsabilità</w:t>
      </w:r>
      <w:bookmarkEnd w:id="5"/>
    </w:p>
    <w:p w:rsidR="00D078AF" w:rsidRPr="008D6B0B" w:rsidRDefault="00D078AF" w:rsidP="00D078AF">
      <w:p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 xml:space="preserve">Il Datore di Lavoro, il </w:t>
      </w:r>
      <w:r w:rsidR="003B7300" w:rsidRPr="008D6B0B">
        <w:rPr>
          <w:rFonts w:asciiTheme="minorHAnsi" w:hAnsiTheme="minorHAnsi" w:cstheme="minorHAnsi"/>
          <w:lang w:val="it-IT"/>
        </w:rPr>
        <w:t>Referente per il controllo dell’applicazione delle misure</w:t>
      </w:r>
      <w:r w:rsidRPr="008D6B0B">
        <w:rPr>
          <w:rFonts w:asciiTheme="minorHAnsi" w:hAnsiTheme="minorHAnsi" w:cstheme="minorHAnsi"/>
          <w:lang w:val="it-IT"/>
        </w:rPr>
        <w:t xml:space="preserve"> e </w:t>
      </w:r>
      <w:r w:rsidR="003B7300" w:rsidRPr="008D6B0B">
        <w:rPr>
          <w:rFonts w:asciiTheme="minorHAnsi" w:hAnsiTheme="minorHAnsi" w:cstheme="minorHAnsi"/>
          <w:lang w:val="it-IT"/>
        </w:rPr>
        <w:t>il Comitato per l'applicazione e la verifica delle regole del protocollo di regolamentazione</w:t>
      </w:r>
      <w:r w:rsidRPr="008D6B0B">
        <w:rPr>
          <w:rFonts w:asciiTheme="minorHAnsi" w:hAnsiTheme="minorHAnsi" w:cstheme="minorHAnsi"/>
          <w:lang w:val="it-IT"/>
        </w:rPr>
        <w:t xml:space="preserve"> sono responsabili della corretta attuazione </w:t>
      </w:r>
      <w:r w:rsidR="0004707C" w:rsidRPr="008D6B0B">
        <w:rPr>
          <w:rFonts w:asciiTheme="minorHAnsi" w:hAnsiTheme="minorHAnsi" w:cstheme="minorHAnsi"/>
          <w:lang w:val="it-IT"/>
        </w:rPr>
        <w:t>del presente protocollo</w:t>
      </w:r>
      <w:r w:rsidRPr="008D6B0B">
        <w:rPr>
          <w:rFonts w:asciiTheme="minorHAnsi" w:hAnsiTheme="minorHAnsi" w:cstheme="minorHAnsi"/>
          <w:lang w:val="it-IT"/>
        </w:rPr>
        <w:t xml:space="preserve">. </w:t>
      </w:r>
    </w:p>
    <w:p w:rsidR="00C03543" w:rsidRPr="008D6B0B" w:rsidRDefault="00D078AF" w:rsidP="00D078AF">
      <w:p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I lavoratori sono tenuti ad a</w:t>
      </w:r>
      <w:r w:rsidR="0004707C" w:rsidRPr="008D6B0B">
        <w:rPr>
          <w:rFonts w:asciiTheme="minorHAnsi" w:hAnsiTheme="minorHAnsi" w:cstheme="minorHAnsi"/>
          <w:lang w:val="it-IT"/>
        </w:rPr>
        <w:t>ttenersi a quanto indicato nel</w:t>
      </w:r>
      <w:r w:rsidRPr="008D6B0B">
        <w:rPr>
          <w:rFonts w:asciiTheme="minorHAnsi" w:hAnsiTheme="minorHAnsi" w:cstheme="minorHAnsi"/>
          <w:lang w:val="it-IT"/>
        </w:rPr>
        <w:t xml:space="preserve"> presente </w:t>
      </w:r>
      <w:r w:rsidR="0004707C" w:rsidRPr="008D6B0B">
        <w:rPr>
          <w:rFonts w:asciiTheme="minorHAnsi" w:hAnsiTheme="minorHAnsi" w:cstheme="minorHAnsi"/>
          <w:lang w:val="it-IT"/>
        </w:rPr>
        <w:t>protocollo operativo</w:t>
      </w:r>
      <w:r w:rsidRPr="008D6B0B">
        <w:rPr>
          <w:rFonts w:asciiTheme="minorHAnsi" w:hAnsiTheme="minorHAnsi" w:cstheme="minorHAnsi"/>
          <w:lang w:val="it-IT"/>
        </w:rPr>
        <w:t xml:space="preserve">, consultando eventualmente il </w:t>
      </w:r>
      <w:r w:rsidR="003B7300" w:rsidRPr="008D6B0B">
        <w:rPr>
          <w:rFonts w:asciiTheme="minorHAnsi" w:hAnsiTheme="minorHAnsi" w:cstheme="minorHAnsi"/>
          <w:lang w:val="it-IT"/>
        </w:rPr>
        <w:t>Referente interno</w:t>
      </w:r>
      <w:r w:rsidRPr="008D6B0B">
        <w:rPr>
          <w:rFonts w:asciiTheme="minorHAnsi" w:hAnsiTheme="minorHAnsi" w:cstheme="minorHAnsi"/>
          <w:lang w:val="it-IT"/>
        </w:rPr>
        <w:t xml:space="preserve"> qualora le cautele o le misure di prevenzione non possano essere applicate per problemi particolari. </w:t>
      </w:r>
      <w:bookmarkStart w:id="6" w:name="_Hlk39126789"/>
      <w:r w:rsidRPr="008D6B0B">
        <w:rPr>
          <w:rFonts w:asciiTheme="minorHAnsi" w:hAnsiTheme="minorHAnsi" w:cstheme="minorHAnsi"/>
          <w:lang w:val="it-IT"/>
        </w:rPr>
        <w:t>In caso fosse riscontrata la mancata attuazione delle suddette disposizioni potrà essere effettua</w:t>
      </w:r>
      <w:r w:rsidR="003B7300" w:rsidRPr="008D6B0B">
        <w:rPr>
          <w:rFonts w:asciiTheme="minorHAnsi" w:hAnsiTheme="minorHAnsi" w:cstheme="minorHAnsi"/>
          <w:lang w:val="it-IT"/>
        </w:rPr>
        <w:t>to</w:t>
      </w:r>
      <w:r w:rsidRPr="008D6B0B">
        <w:rPr>
          <w:rFonts w:asciiTheme="minorHAnsi" w:hAnsiTheme="minorHAnsi" w:cstheme="minorHAnsi"/>
          <w:lang w:val="it-IT"/>
        </w:rPr>
        <w:t xml:space="preserve"> un richiamo scritto al lavoratore</w:t>
      </w:r>
      <w:r w:rsidR="00C03543" w:rsidRPr="008D6B0B">
        <w:rPr>
          <w:rFonts w:asciiTheme="minorHAnsi" w:hAnsiTheme="minorHAnsi" w:cstheme="minorHAnsi"/>
          <w:lang w:val="it-IT"/>
        </w:rPr>
        <w:t xml:space="preserve"> da parte del DL o </w:t>
      </w:r>
      <w:r w:rsidR="002002EB" w:rsidRPr="008D6B0B">
        <w:rPr>
          <w:rFonts w:asciiTheme="minorHAnsi" w:hAnsiTheme="minorHAnsi" w:cstheme="minorHAnsi"/>
          <w:lang w:val="it-IT"/>
        </w:rPr>
        <w:t>P</w:t>
      </w:r>
      <w:r w:rsidR="00C03543" w:rsidRPr="008D6B0B">
        <w:rPr>
          <w:rFonts w:asciiTheme="minorHAnsi" w:hAnsiTheme="minorHAnsi" w:cstheme="minorHAnsi"/>
          <w:lang w:val="it-IT"/>
        </w:rPr>
        <w:t>reposto</w:t>
      </w:r>
      <w:r w:rsidRPr="008D6B0B">
        <w:rPr>
          <w:rFonts w:asciiTheme="minorHAnsi" w:hAnsiTheme="minorHAnsi" w:cstheme="minorHAnsi"/>
          <w:lang w:val="it-IT"/>
        </w:rPr>
        <w:t xml:space="preserve">, </w:t>
      </w:r>
      <w:r w:rsidR="00C03543" w:rsidRPr="008D6B0B">
        <w:rPr>
          <w:rFonts w:asciiTheme="minorHAnsi" w:hAnsiTheme="minorHAnsi" w:cstheme="minorHAnsi"/>
          <w:lang w:val="it-IT"/>
        </w:rPr>
        <w:t xml:space="preserve">e saranno informati </w:t>
      </w:r>
      <w:r w:rsidR="00FE1A1D" w:rsidRPr="008D6B0B">
        <w:rPr>
          <w:rFonts w:asciiTheme="minorHAnsi" w:hAnsiTheme="minorHAnsi" w:cstheme="minorHAnsi"/>
          <w:lang w:val="it-IT"/>
        </w:rPr>
        <w:t>per conoscenza RSPP</w:t>
      </w:r>
      <w:r w:rsidR="007E7BCD" w:rsidRPr="008D6B0B">
        <w:rPr>
          <w:rFonts w:asciiTheme="minorHAnsi" w:hAnsiTheme="minorHAnsi" w:cstheme="minorHAnsi"/>
          <w:lang w:val="it-IT"/>
        </w:rPr>
        <w:t xml:space="preserve"> e RLS</w:t>
      </w:r>
      <w:r w:rsidR="00C03543" w:rsidRPr="008D6B0B">
        <w:rPr>
          <w:rFonts w:asciiTheme="minorHAnsi" w:hAnsiTheme="minorHAnsi" w:cstheme="minorHAnsi"/>
          <w:lang w:val="it-IT"/>
        </w:rPr>
        <w:t xml:space="preserve"> e </w:t>
      </w:r>
      <w:r w:rsidR="002002EB" w:rsidRPr="008D6B0B">
        <w:rPr>
          <w:rFonts w:asciiTheme="minorHAnsi" w:hAnsiTheme="minorHAnsi" w:cstheme="minorHAnsi"/>
          <w:lang w:val="it-IT"/>
        </w:rPr>
        <w:t xml:space="preserve">i </w:t>
      </w:r>
      <w:r w:rsidR="00C03543" w:rsidRPr="008D6B0B">
        <w:rPr>
          <w:rFonts w:asciiTheme="minorHAnsi" w:hAnsiTheme="minorHAnsi" w:cstheme="minorHAnsi"/>
          <w:lang w:val="it-IT"/>
        </w:rPr>
        <w:t xml:space="preserve">componenti </w:t>
      </w:r>
      <w:r w:rsidR="002002EB" w:rsidRPr="008D6B0B">
        <w:rPr>
          <w:rFonts w:asciiTheme="minorHAnsi" w:hAnsiTheme="minorHAnsi" w:cstheme="minorHAnsi"/>
          <w:lang w:val="it-IT"/>
        </w:rPr>
        <w:t>del</w:t>
      </w:r>
      <w:r w:rsidR="00C03543" w:rsidRPr="008D6B0B">
        <w:rPr>
          <w:rFonts w:asciiTheme="minorHAnsi" w:hAnsiTheme="minorHAnsi" w:cstheme="minorHAnsi"/>
          <w:lang w:val="it-IT"/>
        </w:rPr>
        <w:t xml:space="preserve"> Comitato Covid -19</w:t>
      </w:r>
      <w:bookmarkEnd w:id="6"/>
      <w:r w:rsidR="00FE1A1D" w:rsidRPr="008D6B0B">
        <w:rPr>
          <w:rFonts w:asciiTheme="minorHAnsi" w:hAnsiTheme="minorHAnsi" w:cstheme="minorHAnsi"/>
          <w:lang w:val="it-IT"/>
        </w:rPr>
        <w:t>.</w:t>
      </w:r>
    </w:p>
    <w:p w:rsidR="00E73242" w:rsidRPr="008D6B0B" w:rsidRDefault="00E73242" w:rsidP="0072360B">
      <w:pPr>
        <w:pStyle w:val="Titolo1"/>
        <w:rPr>
          <w:rFonts w:asciiTheme="minorHAnsi" w:hAnsiTheme="minorHAnsi" w:cstheme="minorHAnsi"/>
        </w:rPr>
      </w:pPr>
      <w:bookmarkStart w:id="7" w:name="_Toc39142289"/>
      <w:r w:rsidRPr="008D6B0B">
        <w:rPr>
          <w:rFonts w:asciiTheme="minorHAnsi" w:hAnsiTheme="minorHAnsi" w:cstheme="minorHAnsi"/>
        </w:rPr>
        <w:lastRenderedPageBreak/>
        <w:t>modalità operative</w:t>
      </w:r>
      <w:bookmarkEnd w:id="7"/>
    </w:p>
    <w:p w:rsidR="00E73242" w:rsidRPr="008D6B0B" w:rsidRDefault="00FE1A1D" w:rsidP="0072360B">
      <w:pPr>
        <w:pStyle w:val="Titolo2"/>
        <w:rPr>
          <w:rFonts w:asciiTheme="minorHAnsi" w:hAnsiTheme="minorHAnsi" w:cstheme="minorHAnsi"/>
        </w:rPr>
      </w:pPr>
      <w:bookmarkStart w:id="8" w:name="_Toc39142290"/>
      <w:r w:rsidRPr="008D6B0B">
        <w:rPr>
          <w:rFonts w:asciiTheme="minorHAnsi" w:hAnsiTheme="minorHAnsi" w:cstheme="minorHAnsi"/>
        </w:rPr>
        <w:t xml:space="preserve">Accesso </w:t>
      </w:r>
      <w:r w:rsidR="002002EB" w:rsidRPr="008D6B0B">
        <w:rPr>
          <w:rFonts w:asciiTheme="minorHAnsi" w:hAnsiTheme="minorHAnsi" w:cstheme="minorHAnsi"/>
        </w:rPr>
        <w:t>alla sede lavorativa</w:t>
      </w:r>
      <w:bookmarkEnd w:id="8"/>
    </w:p>
    <w:p w:rsidR="00464151" w:rsidRPr="008D6B0B" w:rsidRDefault="00464151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9" w:name="_Hlk39126971"/>
      <w:r w:rsidRPr="008D6B0B">
        <w:rPr>
          <w:rFonts w:asciiTheme="minorHAnsi" w:hAnsiTheme="minorHAnsi" w:cstheme="minorHAnsi"/>
          <w:lang w:val="it-IT"/>
        </w:rPr>
        <w:t xml:space="preserve">Prima di accedere tutti </w:t>
      </w:r>
      <w:r w:rsidR="00E340F8" w:rsidRPr="008D6B0B">
        <w:rPr>
          <w:rFonts w:asciiTheme="minorHAnsi" w:hAnsiTheme="minorHAnsi" w:cstheme="minorHAnsi"/>
          <w:lang w:val="it-IT"/>
        </w:rPr>
        <w:t>i lavoratori</w:t>
      </w:r>
      <w:r w:rsidRPr="008D6B0B">
        <w:rPr>
          <w:rFonts w:asciiTheme="minorHAnsi" w:hAnsiTheme="minorHAnsi" w:cstheme="minorHAnsi"/>
          <w:lang w:val="it-IT"/>
        </w:rPr>
        <w:t xml:space="preserve"> verranno informati delle procedure messe in atto e di quelle che dovranno essere osservate in modo scrupoloso e puntuale da ciascuno con profondo senso di responsabilità;</w:t>
      </w:r>
    </w:p>
    <w:p w:rsidR="00C8634E" w:rsidRPr="008D6B0B" w:rsidRDefault="00C8634E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10" w:name="_Hlk39127000"/>
      <w:bookmarkEnd w:id="9"/>
      <w:r w:rsidRPr="008D6B0B">
        <w:rPr>
          <w:rFonts w:asciiTheme="minorHAnsi" w:hAnsiTheme="minorHAnsi" w:cstheme="minorHAnsi"/>
          <w:lang w:val="it-IT"/>
        </w:rPr>
        <w:t xml:space="preserve">L’accesso avverrà garantendo il distanziamento </w:t>
      </w:r>
      <w:r w:rsidR="00E340F8" w:rsidRPr="008D6B0B">
        <w:rPr>
          <w:rFonts w:asciiTheme="minorHAnsi" w:hAnsiTheme="minorHAnsi" w:cstheme="minorHAnsi"/>
          <w:lang w:val="it-IT"/>
        </w:rPr>
        <w:t xml:space="preserve">sociale </w:t>
      </w:r>
      <w:r w:rsidRPr="008D6B0B">
        <w:rPr>
          <w:rFonts w:asciiTheme="minorHAnsi" w:hAnsiTheme="minorHAnsi" w:cstheme="minorHAnsi"/>
          <w:lang w:val="it-IT"/>
        </w:rPr>
        <w:t>minimo, anche mediante opportuna segnaletica posta in corrispondenza dei punti di stazionamento, indossando già la mascherina protettiva</w:t>
      </w:r>
      <w:r w:rsidR="002002EB" w:rsidRPr="008D6B0B">
        <w:rPr>
          <w:rFonts w:asciiTheme="minorHAnsi" w:hAnsiTheme="minorHAnsi" w:cstheme="minorHAnsi"/>
          <w:lang w:val="it-IT"/>
        </w:rPr>
        <w:t>;</w:t>
      </w:r>
    </w:p>
    <w:bookmarkEnd w:id="10"/>
    <w:p w:rsidR="00810793" w:rsidRPr="008D6B0B" w:rsidRDefault="00FE1A1D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 xml:space="preserve">L’accesso </w:t>
      </w:r>
      <w:r w:rsidR="002002EB" w:rsidRPr="008D6B0B">
        <w:rPr>
          <w:rFonts w:asciiTheme="minorHAnsi" w:hAnsiTheme="minorHAnsi" w:cstheme="minorHAnsi"/>
          <w:lang w:val="it-IT"/>
        </w:rPr>
        <w:t>alla sede lavorativa</w:t>
      </w:r>
      <w:r w:rsidRPr="008D6B0B">
        <w:rPr>
          <w:rFonts w:asciiTheme="minorHAnsi" w:hAnsiTheme="minorHAnsi" w:cstheme="minorHAnsi"/>
          <w:lang w:val="it-IT"/>
        </w:rPr>
        <w:t xml:space="preserve"> </w:t>
      </w:r>
      <w:r w:rsidR="00C8634E" w:rsidRPr="008D6B0B">
        <w:rPr>
          <w:rFonts w:asciiTheme="minorHAnsi" w:hAnsiTheme="minorHAnsi" w:cstheme="minorHAnsi"/>
          <w:lang w:val="it-IT"/>
        </w:rPr>
        <w:t>avverrà</w:t>
      </w:r>
      <w:r w:rsidRPr="008D6B0B">
        <w:rPr>
          <w:rFonts w:asciiTheme="minorHAnsi" w:hAnsiTheme="minorHAnsi" w:cstheme="minorHAnsi"/>
          <w:lang w:val="it-IT"/>
        </w:rPr>
        <w:t xml:space="preserve"> previa sanificazione</w:t>
      </w:r>
      <w:r w:rsidR="00E340F8" w:rsidRPr="008D6B0B">
        <w:rPr>
          <w:rFonts w:asciiTheme="minorHAnsi" w:hAnsiTheme="minorHAnsi" w:cstheme="minorHAnsi"/>
          <w:lang w:val="it-IT"/>
        </w:rPr>
        <w:t xml:space="preserve"> delle mani</w:t>
      </w:r>
      <w:r w:rsidRPr="008D6B0B">
        <w:rPr>
          <w:rFonts w:asciiTheme="minorHAnsi" w:hAnsiTheme="minorHAnsi" w:cstheme="minorHAnsi"/>
          <w:lang w:val="it-IT"/>
        </w:rPr>
        <w:t xml:space="preserve"> con disinfettante alcolico, tramite i dispenser </w:t>
      </w:r>
      <w:r w:rsidR="00E340F8" w:rsidRPr="008D6B0B">
        <w:rPr>
          <w:rFonts w:asciiTheme="minorHAnsi" w:hAnsiTheme="minorHAnsi" w:cstheme="minorHAnsi"/>
          <w:lang w:val="it-IT"/>
        </w:rPr>
        <w:t>messi a disposizione</w:t>
      </w:r>
      <w:r w:rsidR="00852222" w:rsidRPr="008D6B0B">
        <w:rPr>
          <w:rFonts w:asciiTheme="minorHAnsi" w:hAnsiTheme="minorHAnsi" w:cstheme="minorHAnsi"/>
          <w:lang w:val="it-IT"/>
        </w:rPr>
        <w:t>;</w:t>
      </w:r>
      <w:r w:rsidR="00C8634E" w:rsidRPr="008D6B0B">
        <w:rPr>
          <w:rFonts w:asciiTheme="minorHAnsi" w:hAnsiTheme="minorHAnsi" w:cstheme="minorHAnsi"/>
          <w:lang w:val="it-IT"/>
        </w:rPr>
        <w:t xml:space="preserve"> </w:t>
      </w:r>
    </w:p>
    <w:p w:rsidR="002002EB" w:rsidRPr="008D6B0B" w:rsidRDefault="002002EB" w:rsidP="002002EB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11" w:name="_Hlk39127083"/>
      <w:r w:rsidRPr="008D6B0B">
        <w:rPr>
          <w:rFonts w:asciiTheme="minorHAnsi" w:hAnsiTheme="minorHAnsi" w:cstheme="minorHAnsi"/>
          <w:lang w:val="it-IT"/>
        </w:rPr>
        <w:t>L’operatore potrà quindi raggiungere la propria postazione dopo aver timbrato</w:t>
      </w:r>
      <w:r w:rsidR="00E340F8" w:rsidRPr="008D6B0B">
        <w:rPr>
          <w:rFonts w:asciiTheme="minorHAnsi" w:hAnsiTheme="minorHAnsi" w:cstheme="minorHAnsi"/>
          <w:lang w:val="it-IT"/>
        </w:rPr>
        <w:t xml:space="preserve"> (se presente timbratore)</w:t>
      </w:r>
      <w:r w:rsidRPr="008D6B0B">
        <w:rPr>
          <w:rFonts w:asciiTheme="minorHAnsi" w:hAnsiTheme="minorHAnsi" w:cstheme="minorHAnsi"/>
          <w:lang w:val="it-IT"/>
        </w:rPr>
        <w:t xml:space="preserve"> e essersi igienizzato le mani</w:t>
      </w:r>
      <w:bookmarkEnd w:id="11"/>
      <w:r w:rsidR="00361AB2" w:rsidRPr="008D6B0B">
        <w:rPr>
          <w:rFonts w:asciiTheme="minorHAnsi" w:hAnsiTheme="minorHAnsi" w:cstheme="minorHAnsi"/>
          <w:lang w:val="it-IT"/>
        </w:rPr>
        <w:t>;</w:t>
      </w:r>
    </w:p>
    <w:p w:rsidR="00852222" w:rsidRPr="008D6B0B" w:rsidRDefault="00852222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Verrà valutat</w:t>
      </w:r>
      <w:r w:rsidR="002002EB" w:rsidRPr="008D6B0B">
        <w:rPr>
          <w:rFonts w:asciiTheme="minorHAnsi" w:hAnsiTheme="minorHAnsi" w:cstheme="minorHAnsi"/>
          <w:lang w:val="it-IT"/>
        </w:rPr>
        <w:t>a</w:t>
      </w:r>
      <w:r w:rsidRPr="008D6B0B">
        <w:rPr>
          <w:rFonts w:asciiTheme="minorHAnsi" w:hAnsiTheme="minorHAnsi" w:cstheme="minorHAnsi"/>
          <w:lang w:val="it-IT"/>
        </w:rPr>
        <w:t xml:space="preserve"> eventualmente la necessità, in funzione del numero effettivo di personale in entrata, di prevedere fasce orarie scaglionat</w:t>
      </w:r>
      <w:r w:rsidR="00E340F8" w:rsidRPr="008D6B0B">
        <w:rPr>
          <w:rFonts w:asciiTheme="minorHAnsi" w:hAnsiTheme="minorHAnsi" w:cstheme="minorHAnsi"/>
          <w:lang w:val="it-IT"/>
        </w:rPr>
        <w:t>e</w:t>
      </w:r>
      <w:r w:rsidRPr="008D6B0B">
        <w:rPr>
          <w:rFonts w:asciiTheme="minorHAnsi" w:hAnsiTheme="minorHAnsi" w:cstheme="minorHAnsi"/>
          <w:lang w:val="it-IT"/>
        </w:rPr>
        <w:t>.</w:t>
      </w:r>
    </w:p>
    <w:p w:rsidR="00E91CBD" w:rsidRPr="008D6B0B" w:rsidRDefault="00E91CBD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12" w:name="_Hlk39125557"/>
      <w:r w:rsidRPr="008D6B0B">
        <w:rPr>
          <w:rFonts w:asciiTheme="minorHAnsi" w:hAnsiTheme="minorHAnsi" w:cstheme="minorHAnsi"/>
          <w:lang w:val="it-IT"/>
        </w:rPr>
        <w:t xml:space="preserve">Sono messi a disposizione di tutti </w:t>
      </w:r>
      <w:r w:rsidR="00E340F8" w:rsidRPr="008D6B0B">
        <w:rPr>
          <w:rFonts w:asciiTheme="minorHAnsi" w:hAnsiTheme="minorHAnsi" w:cstheme="minorHAnsi"/>
          <w:lang w:val="it-IT"/>
        </w:rPr>
        <w:t>lavoratori</w:t>
      </w:r>
      <w:r w:rsidRPr="008D6B0B">
        <w:rPr>
          <w:rFonts w:asciiTheme="minorHAnsi" w:hAnsiTheme="minorHAnsi" w:cstheme="minorHAnsi"/>
          <w:lang w:val="it-IT"/>
        </w:rPr>
        <w:t xml:space="preserve"> guanti monouso.</w:t>
      </w:r>
      <w:r w:rsidR="00E340F8" w:rsidRPr="008D6B0B">
        <w:rPr>
          <w:rFonts w:asciiTheme="minorHAnsi" w:hAnsiTheme="minorHAnsi" w:cstheme="minorHAnsi"/>
          <w:lang w:val="it-IT"/>
        </w:rPr>
        <w:t xml:space="preserve"> L’uso dei guanti non è obbligatorio, se utilizzati però deve essere fatto correttamente;</w:t>
      </w:r>
    </w:p>
    <w:p w:rsidR="00D078AF" w:rsidRPr="008D6B0B" w:rsidRDefault="00FE1A1D" w:rsidP="0072360B">
      <w:pPr>
        <w:pStyle w:val="Titolo2"/>
        <w:rPr>
          <w:rFonts w:asciiTheme="minorHAnsi" w:hAnsiTheme="minorHAnsi" w:cstheme="minorHAnsi"/>
        </w:rPr>
      </w:pPr>
      <w:bookmarkStart w:id="13" w:name="_Toc39142291"/>
      <w:bookmarkEnd w:id="12"/>
      <w:r w:rsidRPr="008D6B0B">
        <w:rPr>
          <w:rFonts w:asciiTheme="minorHAnsi" w:hAnsiTheme="minorHAnsi" w:cstheme="minorHAnsi"/>
        </w:rPr>
        <w:t>Fase iniziale dell’attività lavorativa</w:t>
      </w:r>
      <w:bookmarkEnd w:id="13"/>
      <w:r w:rsidR="00810793" w:rsidRPr="008D6B0B">
        <w:rPr>
          <w:rFonts w:asciiTheme="minorHAnsi" w:hAnsiTheme="minorHAnsi" w:cstheme="minorHAnsi"/>
        </w:rPr>
        <w:t xml:space="preserve"> </w:t>
      </w:r>
    </w:p>
    <w:p w:rsidR="00E17C07" w:rsidRPr="008D6B0B" w:rsidRDefault="00E340F8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14" w:name="_Hlk39125589"/>
      <w:r w:rsidRPr="008D6B0B">
        <w:rPr>
          <w:rFonts w:asciiTheme="minorHAnsi" w:hAnsiTheme="minorHAnsi" w:cstheme="minorHAnsi"/>
          <w:lang w:val="it-IT"/>
        </w:rPr>
        <w:t>Il datore di lavoro</w:t>
      </w:r>
      <w:r w:rsidR="00E17C07" w:rsidRPr="008D6B0B">
        <w:rPr>
          <w:rFonts w:asciiTheme="minorHAnsi" w:hAnsiTheme="minorHAnsi" w:cstheme="minorHAnsi"/>
          <w:lang w:val="it-IT"/>
        </w:rPr>
        <w:t xml:space="preserve"> garantisce l’applicazione di un protocollo di pulizia e igienizzazione di tutti i locali;</w:t>
      </w:r>
    </w:p>
    <w:bookmarkEnd w:id="14"/>
    <w:p w:rsidR="007C718F" w:rsidRPr="008D6B0B" w:rsidRDefault="00FE1A1D" w:rsidP="007C718F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 xml:space="preserve">Il lavoratore è </w:t>
      </w:r>
      <w:r w:rsidR="00E17C07" w:rsidRPr="008D6B0B">
        <w:rPr>
          <w:rFonts w:asciiTheme="minorHAnsi" w:hAnsiTheme="minorHAnsi" w:cstheme="minorHAnsi"/>
          <w:lang w:val="it-IT"/>
        </w:rPr>
        <w:t xml:space="preserve">comunque </w:t>
      </w:r>
      <w:r w:rsidRPr="008D6B0B">
        <w:rPr>
          <w:rFonts w:asciiTheme="minorHAnsi" w:hAnsiTheme="minorHAnsi" w:cstheme="minorHAnsi"/>
          <w:lang w:val="it-IT"/>
        </w:rPr>
        <w:t>tenuto a pulire e igienizzare la propria postazione di lavoro</w:t>
      </w:r>
      <w:r w:rsidR="00464151" w:rsidRPr="008D6B0B">
        <w:rPr>
          <w:rFonts w:asciiTheme="minorHAnsi" w:hAnsiTheme="minorHAnsi" w:cstheme="minorHAnsi"/>
          <w:lang w:val="it-IT"/>
        </w:rPr>
        <w:t xml:space="preserve">, </w:t>
      </w:r>
      <w:r w:rsidR="00852222" w:rsidRPr="008D6B0B">
        <w:rPr>
          <w:rFonts w:asciiTheme="minorHAnsi" w:hAnsiTheme="minorHAnsi" w:cstheme="minorHAnsi"/>
          <w:lang w:val="it-IT"/>
        </w:rPr>
        <w:t>in particolare a</w:t>
      </w:r>
      <w:r w:rsidR="00464151" w:rsidRPr="008D6B0B">
        <w:rPr>
          <w:rFonts w:asciiTheme="minorHAnsi" w:hAnsiTheme="minorHAnsi" w:cstheme="minorHAnsi"/>
          <w:lang w:val="it-IT"/>
        </w:rPr>
        <w:t>d ogni</w:t>
      </w:r>
      <w:r w:rsidR="00852222" w:rsidRPr="008D6B0B">
        <w:rPr>
          <w:rFonts w:asciiTheme="minorHAnsi" w:hAnsiTheme="minorHAnsi" w:cstheme="minorHAnsi"/>
          <w:lang w:val="it-IT"/>
        </w:rPr>
        <w:t xml:space="preserve"> ripresa delle attività</w:t>
      </w:r>
      <w:r w:rsidR="00464151" w:rsidRPr="008D6B0B">
        <w:rPr>
          <w:rFonts w:asciiTheme="minorHAnsi" w:hAnsiTheme="minorHAnsi" w:cstheme="minorHAnsi"/>
          <w:lang w:val="it-IT"/>
        </w:rPr>
        <w:t xml:space="preserve"> e ogni qualvolta lo ritenga necessario;</w:t>
      </w:r>
    </w:p>
    <w:p w:rsidR="00FE1A1D" w:rsidRPr="008D6B0B" w:rsidRDefault="00FE1A1D" w:rsidP="0072360B">
      <w:pPr>
        <w:pStyle w:val="Titolo2"/>
        <w:rPr>
          <w:rFonts w:asciiTheme="minorHAnsi" w:hAnsiTheme="minorHAnsi" w:cstheme="minorHAnsi"/>
        </w:rPr>
      </w:pPr>
      <w:bookmarkStart w:id="15" w:name="_Toc39142292"/>
      <w:r w:rsidRPr="008D6B0B">
        <w:rPr>
          <w:rFonts w:asciiTheme="minorHAnsi" w:hAnsiTheme="minorHAnsi" w:cstheme="minorHAnsi"/>
        </w:rPr>
        <w:t>Fase di attività lavorativa</w:t>
      </w:r>
      <w:bookmarkEnd w:id="15"/>
      <w:r w:rsidRPr="008D6B0B">
        <w:rPr>
          <w:rFonts w:asciiTheme="minorHAnsi" w:hAnsiTheme="minorHAnsi" w:cstheme="minorHAnsi"/>
        </w:rPr>
        <w:t xml:space="preserve"> </w:t>
      </w:r>
    </w:p>
    <w:p w:rsidR="00FE1A1D" w:rsidRPr="008D6B0B" w:rsidRDefault="00E340F8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O</w:t>
      </w:r>
      <w:r w:rsidR="00FE1A1D" w:rsidRPr="008D6B0B">
        <w:rPr>
          <w:rFonts w:asciiTheme="minorHAnsi" w:hAnsiTheme="minorHAnsi" w:cstheme="minorHAnsi"/>
          <w:lang w:val="it-IT"/>
        </w:rPr>
        <w:t>ve possibile</w:t>
      </w:r>
      <w:r w:rsidR="0009501E" w:rsidRPr="008D6B0B">
        <w:rPr>
          <w:rFonts w:asciiTheme="minorHAnsi" w:hAnsiTheme="minorHAnsi" w:cstheme="minorHAnsi"/>
          <w:lang w:val="it-IT"/>
        </w:rPr>
        <w:t>,</w:t>
      </w:r>
      <w:r w:rsidRPr="008D6B0B">
        <w:rPr>
          <w:rFonts w:asciiTheme="minorHAnsi" w:hAnsiTheme="minorHAnsi" w:cstheme="minorHAnsi"/>
          <w:lang w:val="it-IT"/>
        </w:rPr>
        <w:t xml:space="preserve"> è stata</w:t>
      </w:r>
      <w:r w:rsidR="002002EB" w:rsidRPr="008D6B0B">
        <w:rPr>
          <w:rFonts w:asciiTheme="minorHAnsi" w:hAnsiTheme="minorHAnsi" w:cstheme="minorHAnsi"/>
          <w:color w:val="000000"/>
          <w:lang w:val="it-IT"/>
        </w:rPr>
        <w:t xml:space="preserve"> attivat</w:t>
      </w:r>
      <w:r w:rsidRPr="008D6B0B">
        <w:rPr>
          <w:rFonts w:asciiTheme="minorHAnsi" w:hAnsiTheme="minorHAnsi" w:cstheme="minorHAnsi"/>
          <w:color w:val="000000"/>
          <w:lang w:val="it-IT"/>
        </w:rPr>
        <w:t>a</w:t>
      </w:r>
      <w:r w:rsidR="002002EB" w:rsidRPr="008D6B0B">
        <w:rPr>
          <w:rFonts w:asciiTheme="minorHAnsi" w:hAnsiTheme="minorHAnsi" w:cstheme="minorHAnsi"/>
          <w:color w:val="000000"/>
          <w:lang w:val="it-IT"/>
        </w:rPr>
        <w:t xml:space="preserve"> modalità di lavoro agile</w:t>
      </w:r>
      <w:r w:rsidR="008D6B0B">
        <w:rPr>
          <w:rFonts w:asciiTheme="minorHAnsi" w:hAnsiTheme="minorHAnsi" w:cstheme="minorHAnsi"/>
          <w:color w:val="000000"/>
          <w:lang w:val="it-IT"/>
        </w:rPr>
        <w:t xml:space="preserve"> e didattica a distanza</w:t>
      </w:r>
      <w:r w:rsidR="002002EB" w:rsidRPr="008D6B0B">
        <w:rPr>
          <w:rFonts w:asciiTheme="minorHAnsi" w:hAnsiTheme="minorHAnsi" w:cstheme="minorHAnsi"/>
          <w:color w:val="000000"/>
          <w:lang w:val="it-IT"/>
        </w:rPr>
        <w:t>. P</w:t>
      </w:r>
      <w:r w:rsidR="00FE1A1D" w:rsidRPr="008D6B0B">
        <w:rPr>
          <w:rFonts w:asciiTheme="minorHAnsi" w:hAnsiTheme="minorHAnsi" w:cstheme="minorHAnsi"/>
          <w:lang w:val="it-IT"/>
        </w:rPr>
        <w:t>er</w:t>
      </w:r>
      <w:r w:rsidRPr="008D6B0B">
        <w:rPr>
          <w:rFonts w:asciiTheme="minorHAnsi" w:hAnsiTheme="minorHAnsi" w:cstheme="minorHAnsi"/>
          <w:lang w:val="it-IT"/>
        </w:rPr>
        <w:t xml:space="preserve"> i lavoratori</w:t>
      </w:r>
      <w:r w:rsidR="00FE1A1D" w:rsidRPr="008D6B0B">
        <w:rPr>
          <w:rFonts w:asciiTheme="minorHAnsi" w:hAnsiTheme="minorHAnsi" w:cstheme="minorHAnsi"/>
          <w:lang w:val="it-IT"/>
        </w:rPr>
        <w:t xml:space="preserve"> </w:t>
      </w:r>
      <w:r w:rsidRPr="008D6B0B">
        <w:rPr>
          <w:rFonts w:asciiTheme="minorHAnsi" w:hAnsiTheme="minorHAnsi" w:cstheme="minorHAnsi"/>
          <w:lang w:val="it-IT"/>
        </w:rPr>
        <w:t xml:space="preserve">rimasti </w:t>
      </w:r>
      <w:r w:rsidR="00FE1A1D" w:rsidRPr="008D6B0B">
        <w:rPr>
          <w:rFonts w:asciiTheme="minorHAnsi" w:hAnsiTheme="minorHAnsi" w:cstheme="minorHAnsi"/>
          <w:lang w:val="it-IT"/>
        </w:rPr>
        <w:t>in ufficio</w:t>
      </w:r>
      <w:r w:rsidR="0009501E" w:rsidRPr="008D6B0B">
        <w:rPr>
          <w:rFonts w:asciiTheme="minorHAnsi" w:hAnsiTheme="minorHAnsi" w:cstheme="minorHAnsi"/>
          <w:lang w:val="it-IT"/>
        </w:rPr>
        <w:t xml:space="preserve"> </w:t>
      </w:r>
      <w:r w:rsidRPr="008D6B0B">
        <w:rPr>
          <w:rFonts w:asciiTheme="minorHAnsi" w:hAnsiTheme="minorHAnsi" w:cstheme="minorHAnsi"/>
          <w:lang w:val="it-IT"/>
        </w:rPr>
        <w:t>sono state</w:t>
      </w:r>
      <w:r w:rsidR="00852222" w:rsidRPr="008D6B0B">
        <w:rPr>
          <w:rFonts w:asciiTheme="minorHAnsi" w:hAnsiTheme="minorHAnsi" w:cstheme="minorHAnsi"/>
          <w:lang w:val="it-IT"/>
        </w:rPr>
        <w:t xml:space="preserve"> </w:t>
      </w:r>
      <w:r w:rsidR="00FE1A1D" w:rsidRPr="008D6B0B">
        <w:rPr>
          <w:rFonts w:asciiTheme="minorHAnsi" w:hAnsiTheme="minorHAnsi" w:cstheme="minorHAnsi"/>
          <w:lang w:val="it-IT"/>
        </w:rPr>
        <w:t>assegna</w:t>
      </w:r>
      <w:r w:rsidR="00852222" w:rsidRPr="008D6B0B">
        <w:rPr>
          <w:rFonts w:asciiTheme="minorHAnsi" w:hAnsiTheme="minorHAnsi" w:cstheme="minorHAnsi"/>
          <w:lang w:val="it-IT"/>
        </w:rPr>
        <w:t>t</w:t>
      </w:r>
      <w:r w:rsidRPr="008D6B0B">
        <w:rPr>
          <w:rFonts w:asciiTheme="minorHAnsi" w:hAnsiTheme="minorHAnsi" w:cstheme="minorHAnsi"/>
          <w:lang w:val="it-IT"/>
        </w:rPr>
        <w:t>e</w:t>
      </w:r>
      <w:r w:rsidR="00852222" w:rsidRPr="008D6B0B">
        <w:rPr>
          <w:rFonts w:asciiTheme="minorHAnsi" w:hAnsiTheme="minorHAnsi" w:cstheme="minorHAnsi"/>
          <w:lang w:val="it-IT"/>
        </w:rPr>
        <w:t xml:space="preserve"> postazioni in</w:t>
      </w:r>
      <w:r w:rsidR="00FE1A1D" w:rsidRPr="008D6B0B">
        <w:rPr>
          <w:rFonts w:asciiTheme="minorHAnsi" w:hAnsiTheme="minorHAnsi" w:cstheme="minorHAnsi"/>
          <w:lang w:val="it-IT"/>
        </w:rPr>
        <w:t xml:space="preserve"> stanze individuali o sufficientemente distanziate</w:t>
      </w:r>
      <w:r w:rsidR="00852222" w:rsidRPr="008D6B0B">
        <w:rPr>
          <w:rFonts w:asciiTheme="minorHAnsi" w:hAnsiTheme="minorHAnsi" w:cstheme="minorHAnsi"/>
          <w:lang w:val="it-IT"/>
        </w:rPr>
        <w:t xml:space="preserve"> (oltre 1 metro)</w:t>
      </w:r>
      <w:r w:rsidR="002002EB" w:rsidRPr="008D6B0B">
        <w:rPr>
          <w:rFonts w:asciiTheme="minorHAnsi" w:hAnsiTheme="minorHAnsi" w:cstheme="minorHAnsi"/>
          <w:lang w:val="it-IT"/>
        </w:rPr>
        <w:t xml:space="preserve"> o separate con opportuni divisori</w:t>
      </w:r>
      <w:r w:rsidR="00FE1A1D" w:rsidRPr="008D6B0B">
        <w:rPr>
          <w:rFonts w:asciiTheme="minorHAnsi" w:hAnsiTheme="minorHAnsi" w:cstheme="minorHAnsi"/>
          <w:lang w:val="it-IT"/>
        </w:rPr>
        <w:t>;</w:t>
      </w:r>
    </w:p>
    <w:p w:rsidR="00FE1A1D" w:rsidRPr="008D6B0B" w:rsidRDefault="00427880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FE1A1D" w:rsidRPr="008D6B0B">
        <w:rPr>
          <w:rFonts w:asciiTheme="minorHAnsi" w:hAnsiTheme="minorHAnsi" w:cstheme="minorHAnsi"/>
          <w:lang w:val="it-IT"/>
        </w:rPr>
        <w:t xml:space="preserve">uso della mascherina </w:t>
      </w:r>
      <w:r w:rsidRPr="008D6B0B">
        <w:rPr>
          <w:rFonts w:asciiTheme="minorHAnsi" w:hAnsiTheme="minorHAnsi" w:cstheme="minorHAnsi"/>
          <w:lang w:val="it-IT"/>
        </w:rPr>
        <w:t xml:space="preserve">è obbligatorio </w:t>
      </w:r>
      <w:r w:rsidR="00FE1A1D" w:rsidRPr="008D6B0B">
        <w:rPr>
          <w:rFonts w:asciiTheme="minorHAnsi" w:hAnsiTheme="minorHAnsi" w:cstheme="minorHAnsi"/>
          <w:lang w:val="it-IT"/>
        </w:rPr>
        <w:t>nelle situazioni di transito o stazionamento nei pressi delle postazioni altrui o negli spazi comuni</w:t>
      </w:r>
      <w:r w:rsidR="002002EB" w:rsidRPr="008D6B0B">
        <w:rPr>
          <w:rFonts w:asciiTheme="minorHAnsi" w:hAnsiTheme="minorHAnsi" w:cstheme="minorHAnsi"/>
          <w:lang w:val="it-IT"/>
        </w:rPr>
        <w:t>;</w:t>
      </w:r>
    </w:p>
    <w:p w:rsidR="00FE1A1D" w:rsidRPr="008D6B0B" w:rsidRDefault="00E340F8" w:rsidP="00FE1A1D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Sono state messe</w:t>
      </w:r>
      <w:r w:rsidR="00FE1A1D" w:rsidRPr="008D6B0B">
        <w:rPr>
          <w:rFonts w:asciiTheme="minorHAnsi" w:hAnsiTheme="minorHAnsi" w:cstheme="minorHAnsi"/>
          <w:lang w:val="it-IT"/>
        </w:rPr>
        <w:t xml:space="preserve"> a disposizione mascherine per i lavoratori;</w:t>
      </w:r>
      <w:r w:rsidR="00464151" w:rsidRPr="008D6B0B">
        <w:rPr>
          <w:rFonts w:asciiTheme="minorHAnsi" w:hAnsiTheme="minorHAnsi" w:cstheme="minorHAnsi"/>
          <w:lang w:val="it-IT"/>
        </w:rPr>
        <w:t xml:space="preserve"> </w:t>
      </w:r>
      <w:bookmarkStart w:id="16" w:name="_Hlk39127327"/>
      <w:r w:rsidR="00464151" w:rsidRPr="008D6B0B">
        <w:rPr>
          <w:rFonts w:asciiTheme="minorHAnsi" w:hAnsiTheme="minorHAnsi" w:cstheme="minorHAnsi"/>
          <w:lang w:val="it-IT"/>
        </w:rPr>
        <w:t>nel caso si preveda di utilizzare mascherine di tipo diverso verranno specificate le modalità di consegna,</w:t>
      </w:r>
      <w:r w:rsidR="002002EB" w:rsidRPr="008D6B0B">
        <w:rPr>
          <w:rFonts w:asciiTheme="minorHAnsi" w:hAnsiTheme="minorHAnsi" w:cstheme="minorHAnsi"/>
          <w:lang w:val="it-IT"/>
        </w:rPr>
        <w:t xml:space="preserve"> </w:t>
      </w:r>
      <w:r w:rsidR="00464151" w:rsidRPr="008D6B0B">
        <w:rPr>
          <w:rFonts w:asciiTheme="minorHAnsi" w:hAnsiTheme="minorHAnsi" w:cstheme="minorHAnsi"/>
          <w:lang w:val="it-IT"/>
        </w:rPr>
        <w:t>utilizzo, gestione.</w:t>
      </w:r>
      <w:bookmarkEnd w:id="16"/>
    </w:p>
    <w:p w:rsidR="002855A7" w:rsidRPr="008D6B0B" w:rsidRDefault="00427880" w:rsidP="00427880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Se sono utilizzate</w:t>
      </w:r>
      <w:r w:rsidR="00FE1A1D" w:rsidRPr="008D6B0B">
        <w:rPr>
          <w:rFonts w:asciiTheme="minorHAnsi" w:hAnsiTheme="minorHAnsi" w:cstheme="minorHAnsi"/>
          <w:lang w:val="it-IT"/>
        </w:rPr>
        <w:t xml:space="preserve"> macchine o attrezzature condivise, le stesse </w:t>
      </w:r>
      <w:r w:rsidRPr="008D6B0B">
        <w:rPr>
          <w:rFonts w:asciiTheme="minorHAnsi" w:hAnsiTheme="minorHAnsi" w:cstheme="minorHAnsi"/>
          <w:lang w:val="it-IT"/>
        </w:rPr>
        <w:t>devono</w:t>
      </w:r>
      <w:r w:rsidR="00FE1A1D" w:rsidRPr="008D6B0B">
        <w:rPr>
          <w:rFonts w:asciiTheme="minorHAnsi" w:hAnsiTheme="minorHAnsi" w:cstheme="minorHAnsi"/>
          <w:lang w:val="it-IT"/>
        </w:rPr>
        <w:t xml:space="preserve"> essere igienizzate dal</w:t>
      </w:r>
      <w:r w:rsidR="00E340F8" w:rsidRPr="008D6B0B">
        <w:rPr>
          <w:rFonts w:asciiTheme="minorHAnsi" w:hAnsiTheme="minorHAnsi" w:cstheme="minorHAnsi"/>
          <w:lang w:val="it-IT"/>
        </w:rPr>
        <w:t xml:space="preserve"> lavoratore</w:t>
      </w:r>
      <w:r w:rsidR="00FE1A1D" w:rsidRPr="008D6B0B">
        <w:rPr>
          <w:rFonts w:asciiTheme="minorHAnsi" w:hAnsiTheme="minorHAnsi" w:cstheme="minorHAnsi"/>
          <w:lang w:val="it-IT"/>
        </w:rPr>
        <w:t xml:space="preserve"> subito dopo l’uso</w:t>
      </w:r>
      <w:r w:rsidR="00464151" w:rsidRPr="008D6B0B">
        <w:rPr>
          <w:rFonts w:asciiTheme="minorHAnsi" w:hAnsiTheme="minorHAnsi" w:cstheme="minorHAnsi"/>
          <w:lang w:val="it-IT"/>
        </w:rPr>
        <w:t xml:space="preserve">, </w:t>
      </w:r>
      <w:bookmarkStart w:id="17" w:name="_Hlk39127384"/>
      <w:r w:rsidR="00464151" w:rsidRPr="008D6B0B">
        <w:rPr>
          <w:rFonts w:asciiTheme="minorHAnsi" w:hAnsiTheme="minorHAnsi" w:cstheme="minorHAnsi"/>
          <w:lang w:val="it-IT"/>
        </w:rPr>
        <w:t xml:space="preserve">o </w:t>
      </w:r>
      <w:r w:rsidR="002002EB" w:rsidRPr="008D6B0B">
        <w:rPr>
          <w:rFonts w:asciiTheme="minorHAnsi" w:hAnsiTheme="minorHAnsi" w:cstheme="minorHAnsi"/>
          <w:lang w:val="it-IT"/>
        </w:rPr>
        <w:t xml:space="preserve">altresì </w:t>
      </w:r>
      <w:r w:rsidR="00E340F8" w:rsidRPr="008D6B0B">
        <w:rPr>
          <w:rFonts w:asciiTheme="minorHAnsi" w:hAnsiTheme="minorHAnsi" w:cstheme="minorHAnsi"/>
          <w:lang w:val="it-IT"/>
        </w:rPr>
        <w:t>il lavoratore</w:t>
      </w:r>
      <w:r w:rsidR="00464151" w:rsidRPr="008D6B0B">
        <w:rPr>
          <w:rFonts w:asciiTheme="minorHAnsi" w:hAnsiTheme="minorHAnsi" w:cstheme="minorHAnsi"/>
          <w:lang w:val="it-IT"/>
        </w:rPr>
        <w:t xml:space="preserve"> provvederà ad effettuare l’igienizzazione delle proprie mani</w:t>
      </w:r>
      <w:r w:rsidR="002002EB" w:rsidRPr="008D6B0B">
        <w:rPr>
          <w:rFonts w:asciiTheme="minorHAnsi" w:hAnsiTheme="minorHAnsi" w:cstheme="minorHAnsi"/>
          <w:lang w:val="it-IT"/>
        </w:rPr>
        <w:t xml:space="preserve"> prima del loro utilizzo</w:t>
      </w:r>
      <w:r w:rsidR="00FE1A1D" w:rsidRPr="008D6B0B">
        <w:rPr>
          <w:rFonts w:asciiTheme="minorHAnsi" w:hAnsiTheme="minorHAnsi" w:cstheme="minorHAnsi"/>
          <w:lang w:val="it-IT"/>
        </w:rPr>
        <w:t>.</w:t>
      </w:r>
      <w:bookmarkEnd w:id="17"/>
    </w:p>
    <w:p w:rsidR="00427880" w:rsidRPr="008D6B0B" w:rsidRDefault="00427880" w:rsidP="0072360B">
      <w:pPr>
        <w:pStyle w:val="Titolo2"/>
        <w:rPr>
          <w:rFonts w:asciiTheme="minorHAnsi" w:hAnsiTheme="minorHAnsi" w:cstheme="minorHAnsi"/>
        </w:rPr>
      </w:pPr>
      <w:bookmarkStart w:id="18" w:name="_Toc39142293"/>
      <w:r w:rsidRPr="008D6B0B">
        <w:rPr>
          <w:rFonts w:asciiTheme="minorHAnsi" w:hAnsiTheme="minorHAnsi" w:cstheme="minorHAnsi"/>
        </w:rPr>
        <w:t>Pause dall’attività lavorativa</w:t>
      </w:r>
      <w:bookmarkEnd w:id="18"/>
      <w:r w:rsidRPr="008D6B0B">
        <w:rPr>
          <w:rFonts w:asciiTheme="minorHAnsi" w:hAnsiTheme="minorHAnsi" w:cstheme="minorHAnsi"/>
        </w:rPr>
        <w:t xml:space="preserve"> </w:t>
      </w:r>
    </w:p>
    <w:p w:rsidR="00427880" w:rsidRPr="008D6B0B" w:rsidRDefault="00427880" w:rsidP="00427880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 xml:space="preserve">La pausa </w:t>
      </w:r>
      <w:r w:rsidR="002002EB" w:rsidRPr="008D6B0B">
        <w:rPr>
          <w:rFonts w:asciiTheme="minorHAnsi" w:hAnsiTheme="minorHAnsi" w:cstheme="minorHAnsi"/>
          <w:lang w:val="it-IT"/>
        </w:rPr>
        <w:t xml:space="preserve">presso l’area ristoro o i distributori automatici di cibi e bevande </w:t>
      </w:r>
      <w:r w:rsidRPr="008D6B0B">
        <w:rPr>
          <w:rFonts w:asciiTheme="minorHAnsi" w:hAnsiTheme="minorHAnsi" w:cstheme="minorHAnsi"/>
          <w:lang w:val="it-IT"/>
        </w:rPr>
        <w:t>è consentita per non più di due persone contemporane</w:t>
      </w:r>
      <w:r w:rsidR="00464151" w:rsidRPr="008D6B0B">
        <w:rPr>
          <w:rFonts w:asciiTheme="minorHAnsi" w:hAnsiTheme="minorHAnsi" w:cstheme="minorHAnsi"/>
          <w:lang w:val="it-IT"/>
        </w:rPr>
        <w:t>amente</w:t>
      </w:r>
      <w:r w:rsidRPr="008D6B0B">
        <w:rPr>
          <w:rFonts w:asciiTheme="minorHAnsi" w:hAnsiTheme="minorHAnsi" w:cstheme="minorHAnsi"/>
          <w:lang w:val="it-IT"/>
        </w:rPr>
        <w:t xml:space="preserve">, nel rispetto della distanza minima tra le persone di </w:t>
      </w:r>
      <w:r w:rsidR="0009501E" w:rsidRPr="008D6B0B">
        <w:rPr>
          <w:rFonts w:asciiTheme="minorHAnsi" w:hAnsiTheme="minorHAnsi" w:cstheme="minorHAnsi"/>
          <w:lang w:val="it-IT"/>
        </w:rPr>
        <w:t>un</w:t>
      </w:r>
      <w:r w:rsidRPr="008D6B0B">
        <w:rPr>
          <w:rFonts w:asciiTheme="minorHAnsi" w:hAnsiTheme="minorHAnsi" w:cstheme="minorHAnsi"/>
          <w:lang w:val="it-IT"/>
        </w:rPr>
        <w:t xml:space="preserve"> metr</w:t>
      </w:r>
      <w:r w:rsidR="0009501E" w:rsidRPr="008D6B0B">
        <w:rPr>
          <w:rFonts w:asciiTheme="minorHAnsi" w:hAnsiTheme="minorHAnsi" w:cstheme="minorHAnsi"/>
          <w:lang w:val="it-IT"/>
        </w:rPr>
        <w:t>o</w:t>
      </w:r>
      <w:r w:rsidRPr="008D6B0B">
        <w:rPr>
          <w:rFonts w:asciiTheme="minorHAnsi" w:hAnsiTheme="minorHAnsi" w:cstheme="minorHAnsi"/>
          <w:lang w:val="it-IT"/>
        </w:rPr>
        <w:t>;</w:t>
      </w:r>
      <w:r w:rsidR="00464151" w:rsidRPr="008D6B0B">
        <w:rPr>
          <w:rFonts w:asciiTheme="minorHAnsi" w:hAnsiTheme="minorHAnsi" w:cstheme="minorHAnsi"/>
          <w:lang w:val="it-IT"/>
        </w:rPr>
        <w:t xml:space="preserve"> </w:t>
      </w:r>
      <w:r w:rsidR="002002EB" w:rsidRPr="008D6B0B">
        <w:rPr>
          <w:rFonts w:asciiTheme="minorHAnsi" w:hAnsiTheme="minorHAnsi" w:cstheme="minorHAnsi"/>
          <w:lang w:val="it-IT"/>
        </w:rPr>
        <w:t xml:space="preserve">altresì potrà essere individuata a rotazione, </w:t>
      </w:r>
      <w:r w:rsidR="00464151" w:rsidRPr="008D6B0B">
        <w:rPr>
          <w:rFonts w:asciiTheme="minorHAnsi" w:hAnsiTheme="minorHAnsi" w:cstheme="minorHAnsi"/>
          <w:lang w:val="it-IT"/>
        </w:rPr>
        <w:t xml:space="preserve">una persona incaricata </w:t>
      </w:r>
      <w:r w:rsidR="002002EB" w:rsidRPr="008D6B0B">
        <w:rPr>
          <w:rFonts w:asciiTheme="minorHAnsi" w:hAnsiTheme="minorHAnsi" w:cstheme="minorHAnsi"/>
          <w:lang w:val="it-IT"/>
        </w:rPr>
        <w:t>al prelievo del</w:t>
      </w:r>
      <w:r w:rsidR="00464151" w:rsidRPr="008D6B0B">
        <w:rPr>
          <w:rFonts w:asciiTheme="minorHAnsi" w:hAnsiTheme="minorHAnsi" w:cstheme="minorHAnsi"/>
          <w:lang w:val="it-IT"/>
        </w:rPr>
        <w:t xml:space="preserve">le bevande o </w:t>
      </w:r>
      <w:r w:rsidR="002002EB" w:rsidRPr="008D6B0B">
        <w:rPr>
          <w:rFonts w:asciiTheme="minorHAnsi" w:hAnsiTheme="minorHAnsi" w:cstheme="minorHAnsi"/>
          <w:lang w:val="it-IT"/>
        </w:rPr>
        <w:t>del</w:t>
      </w:r>
      <w:r w:rsidR="00464151" w:rsidRPr="008D6B0B">
        <w:rPr>
          <w:rFonts w:asciiTheme="minorHAnsi" w:hAnsiTheme="minorHAnsi" w:cstheme="minorHAnsi"/>
          <w:lang w:val="it-IT"/>
        </w:rPr>
        <w:t xml:space="preserve"> cibo </w:t>
      </w:r>
      <w:r w:rsidR="007C718F" w:rsidRPr="008D6B0B">
        <w:rPr>
          <w:rFonts w:asciiTheme="minorHAnsi" w:hAnsiTheme="minorHAnsi" w:cstheme="minorHAnsi"/>
          <w:lang w:val="it-IT"/>
        </w:rPr>
        <w:t xml:space="preserve">dai distributori automatici </w:t>
      </w:r>
      <w:r w:rsidR="002002EB" w:rsidRPr="008D6B0B">
        <w:rPr>
          <w:rFonts w:asciiTheme="minorHAnsi" w:hAnsiTheme="minorHAnsi" w:cstheme="minorHAnsi"/>
          <w:lang w:val="it-IT"/>
        </w:rPr>
        <w:t xml:space="preserve">ed alla distribuzione degli stessi </w:t>
      </w:r>
      <w:r w:rsidR="00464151" w:rsidRPr="008D6B0B">
        <w:rPr>
          <w:rFonts w:asciiTheme="minorHAnsi" w:hAnsiTheme="minorHAnsi" w:cstheme="minorHAnsi"/>
          <w:lang w:val="it-IT"/>
        </w:rPr>
        <w:t>ai colleghi per la consumazione</w:t>
      </w:r>
      <w:r w:rsidR="00E91CBD" w:rsidRPr="008D6B0B">
        <w:rPr>
          <w:rFonts w:asciiTheme="minorHAnsi" w:hAnsiTheme="minorHAnsi" w:cstheme="minorHAnsi"/>
          <w:lang w:val="it-IT"/>
        </w:rPr>
        <w:t xml:space="preserve">, </w:t>
      </w:r>
      <w:r w:rsidR="002002EB" w:rsidRPr="008D6B0B">
        <w:rPr>
          <w:rFonts w:asciiTheme="minorHAnsi" w:hAnsiTheme="minorHAnsi" w:cstheme="minorHAnsi"/>
          <w:lang w:val="it-IT"/>
        </w:rPr>
        <w:t xml:space="preserve">da effettuarsi </w:t>
      </w:r>
      <w:r w:rsidR="00E91CBD" w:rsidRPr="008D6B0B">
        <w:rPr>
          <w:rFonts w:asciiTheme="minorHAnsi" w:hAnsiTheme="minorHAnsi" w:cstheme="minorHAnsi"/>
          <w:lang w:val="it-IT"/>
        </w:rPr>
        <w:t xml:space="preserve">in via eccezionale, </w:t>
      </w:r>
      <w:r w:rsidR="00464151" w:rsidRPr="008D6B0B">
        <w:rPr>
          <w:rFonts w:asciiTheme="minorHAnsi" w:hAnsiTheme="minorHAnsi" w:cstheme="minorHAnsi"/>
          <w:lang w:val="it-IT"/>
        </w:rPr>
        <w:t>sul posto di lavoro</w:t>
      </w:r>
      <w:r w:rsidR="00E91CBD" w:rsidRPr="008D6B0B">
        <w:rPr>
          <w:rFonts w:asciiTheme="minorHAnsi" w:hAnsiTheme="minorHAnsi" w:cstheme="minorHAnsi"/>
          <w:lang w:val="it-IT"/>
        </w:rPr>
        <w:t>;</w:t>
      </w:r>
    </w:p>
    <w:p w:rsidR="00427880" w:rsidRPr="008D6B0B" w:rsidRDefault="00427880" w:rsidP="00612FC1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lastRenderedPageBreak/>
        <w:t>Sono vietati gli assembramenti di persone</w:t>
      </w:r>
      <w:r w:rsidR="00E91CBD" w:rsidRPr="008D6B0B">
        <w:rPr>
          <w:rFonts w:asciiTheme="minorHAnsi" w:hAnsiTheme="minorHAnsi" w:cstheme="minorHAnsi"/>
          <w:lang w:val="it-IT"/>
        </w:rPr>
        <w:t xml:space="preserve"> e si ricorda che è</w:t>
      </w:r>
      <w:r w:rsidRPr="008D6B0B">
        <w:rPr>
          <w:rFonts w:asciiTheme="minorHAnsi" w:hAnsiTheme="minorHAnsi" w:cstheme="minorHAnsi"/>
          <w:lang w:val="it-IT"/>
        </w:rPr>
        <w:t xml:space="preserve"> vietato fumare all’interno dell’area </w:t>
      </w:r>
      <w:r w:rsidR="008D6B0B">
        <w:rPr>
          <w:rFonts w:asciiTheme="minorHAnsi" w:hAnsiTheme="minorHAnsi" w:cstheme="minorHAnsi"/>
          <w:lang w:val="it-IT"/>
        </w:rPr>
        <w:t>di lavoro</w:t>
      </w:r>
      <w:r w:rsidRPr="008D6B0B">
        <w:rPr>
          <w:rFonts w:asciiTheme="minorHAnsi" w:hAnsiTheme="minorHAnsi" w:cstheme="minorHAnsi"/>
          <w:lang w:val="it-IT"/>
        </w:rPr>
        <w:t>;</w:t>
      </w:r>
    </w:p>
    <w:p w:rsidR="00427880" w:rsidRPr="008D6B0B" w:rsidRDefault="00427880" w:rsidP="00427880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19" w:name="_Hlk39127540"/>
      <w:r w:rsidRPr="008D6B0B">
        <w:rPr>
          <w:rFonts w:asciiTheme="minorHAnsi" w:hAnsiTheme="minorHAnsi" w:cstheme="minorHAnsi"/>
          <w:lang w:val="it-IT"/>
        </w:rPr>
        <w:t xml:space="preserve">Nel caso si utilizzino macchine </w:t>
      </w:r>
      <w:r w:rsidR="007C718F" w:rsidRPr="008D6B0B">
        <w:rPr>
          <w:rFonts w:asciiTheme="minorHAnsi" w:hAnsiTheme="minorHAnsi" w:cstheme="minorHAnsi"/>
          <w:lang w:val="it-IT"/>
        </w:rPr>
        <w:t>o dispenser “personali”</w:t>
      </w:r>
      <w:r w:rsidRPr="008D6B0B">
        <w:rPr>
          <w:rFonts w:asciiTheme="minorHAnsi" w:hAnsiTheme="minorHAnsi" w:cstheme="minorHAnsi"/>
          <w:lang w:val="it-IT"/>
        </w:rPr>
        <w:t>, questi devono essere puliti dall’utilizzatore nelle parti di interazione;</w:t>
      </w:r>
    </w:p>
    <w:bookmarkEnd w:id="19"/>
    <w:p w:rsidR="006D14A8" w:rsidRPr="008D6B0B" w:rsidRDefault="006D14A8" w:rsidP="006D14A8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L’accesso all’interno dei servizi igienici deve avvenire nel rispetto del numero massimo di persone contemporaneamente consentite (</w:t>
      </w:r>
      <w:r w:rsidR="00135536" w:rsidRPr="008D6B0B">
        <w:rPr>
          <w:rFonts w:asciiTheme="minorHAnsi" w:hAnsiTheme="minorHAnsi" w:cstheme="minorHAnsi"/>
          <w:lang w:val="it-IT"/>
        </w:rPr>
        <w:t>uno</w:t>
      </w:r>
      <w:r w:rsidRPr="008D6B0B">
        <w:rPr>
          <w:rFonts w:asciiTheme="minorHAnsi" w:hAnsiTheme="minorHAnsi" w:cstheme="minorHAnsi"/>
          <w:lang w:val="it-IT"/>
        </w:rPr>
        <w:t xml:space="preserve"> per volta), come stabilito e indicato in corrispondenza degli ingressi dei rispettivi locali;</w:t>
      </w:r>
    </w:p>
    <w:p w:rsidR="006D14A8" w:rsidRPr="008D6B0B" w:rsidRDefault="006D14A8" w:rsidP="006D14A8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All’interno degli antibagni occorre mantenere la distanza minima di 1 metro dalle altre persone e trattenersi il tempo minimo indispensabile al fine di consentire a tutti di potervi usufruire.</w:t>
      </w:r>
    </w:p>
    <w:p w:rsidR="00427880" w:rsidRPr="008D6B0B" w:rsidRDefault="00427880" w:rsidP="006D14A8">
      <w:pPr>
        <w:pStyle w:val="Titolo2"/>
        <w:rPr>
          <w:rFonts w:asciiTheme="minorHAnsi" w:hAnsiTheme="minorHAnsi" w:cstheme="minorHAnsi"/>
        </w:rPr>
      </w:pPr>
      <w:bookmarkStart w:id="20" w:name="_Toc39142294"/>
      <w:r w:rsidRPr="008D6B0B">
        <w:rPr>
          <w:rFonts w:asciiTheme="minorHAnsi" w:hAnsiTheme="minorHAnsi" w:cstheme="minorHAnsi"/>
        </w:rPr>
        <w:t>Fase finale dell’attività lavorativa</w:t>
      </w:r>
      <w:bookmarkEnd w:id="20"/>
      <w:r w:rsidRPr="008D6B0B">
        <w:rPr>
          <w:rFonts w:asciiTheme="minorHAnsi" w:hAnsiTheme="minorHAnsi" w:cstheme="minorHAnsi"/>
        </w:rPr>
        <w:t xml:space="preserve"> </w:t>
      </w:r>
    </w:p>
    <w:p w:rsidR="0072360B" w:rsidRPr="008D6B0B" w:rsidRDefault="0072360B" w:rsidP="00427880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Il lavoratore deve pulire e igienizzare la propria postazione di lavoro;</w:t>
      </w:r>
    </w:p>
    <w:p w:rsidR="00CC05BA" w:rsidRPr="008D6B0B" w:rsidRDefault="00427880" w:rsidP="00CC05BA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Sono vietati gli assembramenti di persone in fase di uscita dal</w:t>
      </w:r>
      <w:r w:rsidR="00E340F8" w:rsidRPr="008D6B0B">
        <w:rPr>
          <w:rFonts w:asciiTheme="minorHAnsi" w:hAnsiTheme="minorHAnsi" w:cstheme="minorHAnsi"/>
          <w:lang w:val="it-IT"/>
        </w:rPr>
        <w:t xml:space="preserve"> luogo di lavoro</w:t>
      </w:r>
      <w:r w:rsidRPr="008D6B0B">
        <w:rPr>
          <w:rFonts w:asciiTheme="minorHAnsi" w:hAnsiTheme="minorHAnsi" w:cstheme="minorHAnsi"/>
          <w:lang w:val="it-IT"/>
        </w:rPr>
        <w:t>.</w:t>
      </w:r>
    </w:p>
    <w:p w:rsidR="00427880" w:rsidRPr="008D6B0B" w:rsidRDefault="00427880" w:rsidP="0072360B">
      <w:pPr>
        <w:pStyle w:val="Titolo2"/>
        <w:rPr>
          <w:rFonts w:asciiTheme="minorHAnsi" w:hAnsiTheme="minorHAnsi" w:cstheme="minorHAnsi"/>
        </w:rPr>
      </w:pPr>
      <w:bookmarkStart w:id="21" w:name="_Toc39142295"/>
      <w:r w:rsidRPr="008D6B0B">
        <w:rPr>
          <w:rFonts w:asciiTheme="minorHAnsi" w:hAnsiTheme="minorHAnsi" w:cstheme="minorHAnsi"/>
        </w:rPr>
        <w:t xml:space="preserve">Formazione </w:t>
      </w:r>
      <w:r w:rsidR="00E17C07" w:rsidRPr="008D6B0B">
        <w:rPr>
          <w:rFonts w:asciiTheme="minorHAnsi" w:hAnsiTheme="minorHAnsi" w:cstheme="minorHAnsi"/>
        </w:rPr>
        <w:t xml:space="preserve">Informazione </w:t>
      </w:r>
      <w:r w:rsidRPr="008D6B0B">
        <w:rPr>
          <w:rFonts w:asciiTheme="minorHAnsi" w:hAnsiTheme="minorHAnsi" w:cstheme="minorHAnsi"/>
        </w:rPr>
        <w:t>e controllo</w:t>
      </w:r>
      <w:bookmarkEnd w:id="21"/>
      <w:r w:rsidRPr="008D6B0B">
        <w:rPr>
          <w:rFonts w:asciiTheme="minorHAnsi" w:hAnsiTheme="minorHAnsi" w:cstheme="minorHAnsi"/>
        </w:rPr>
        <w:t xml:space="preserve"> </w:t>
      </w:r>
    </w:p>
    <w:p w:rsidR="00427880" w:rsidRPr="008D6B0B" w:rsidRDefault="00CC05BA" w:rsidP="00427880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ha</w:t>
      </w:r>
      <w:r w:rsidR="00427880" w:rsidRPr="008D6B0B">
        <w:rPr>
          <w:rFonts w:asciiTheme="minorHAnsi" w:hAnsiTheme="minorHAnsi" w:cstheme="minorHAnsi"/>
          <w:lang w:val="it-IT"/>
        </w:rPr>
        <w:t xml:space="preserve"> attivat</w:t>
      </w:r>
      <w:r w:rsidRPr="008D6B0B">
        <w:rPr>
          <w:rFonts w:asciiTheme="minorHAnsi" w:hAnsiTheme="minorHAnsi" w:cstheme="minorHAnsi"/>
          <w:lang w:val="it-IT"/>
        </w:rPr>
        <w:t>o</w:t>
      </w:r>
      <w:r w:rsidR="00427880" w:rsidRPr="008D6B0B">
        <w:rPr>
          <w:rFonts w:asciiTheme="minorHAnsi" w:hAnsiTheme="minorHAnsi" w:cstheme="minorHAnsi"/>
          <w:lang w:val="it-IT"/>
        </w:rPr>
        <w:t xml:space="preserve"> una campagna di sensibilizzazione dei lavoratori con condivisione delle procedure, </w:t>
      </w:r>
      <w:r w:rsidRPr="008D6B0B">
        <w:rPr>
          <w:rFonts w:asciiTheme="minorHAnsi" w:hAnsiTheme="minorHAnsi" w:cstheme="minorHAnsi"/>
          <w:lang w:val="it-IT"/>
        </w:rPr>
        <w:t>del protocollo operativo e con la</w:t>
      </w:r>
      <w:r w:rsidR="00427880" w:rsidRPr="008D6B0B">
        <w:rPr>
          <w:rFonts w:asciiTheme="minorHAnsi" w:hAnsiTheme="minorHAnsi" w:cstheme="minorHAnsi"/>
          <w:lang w:val="it-IT"/>
        </w:rPr>
        <w:t xml:space="preserve"> diffusione di materiale informativo;</w:t>
      </w:r>
    </w:p>
    <w:p w:rsidR="002855A7" w:rsidRPr="008D6B0B" w:rsidRDefault="00CC05BA" w:rsidP="000C66C4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427880" w:rsidRPr="008D6B0B">
        <w:rPr>
          <w:rFonts w:asciiTheme="minorHAnsi" w:hAnsiTheme="minorHAnsi" w:cstheme="minorHAnsi"/>
          <w:lang w:val="it-IT"/>
        </w:rPr>
        <w:t xml:space="preserve">autocontrollo relativamente all’applicazione delle </w:t>
      </w:r>
      <w:r w:rsidRPr="008D6B0B">
        <w:rPr>
          <w:rFonts w:asciiTheme="minorHAnsi" w:hAnsiTheme="minorHAnsi" w:cstheme="minorHAnsi"/>
          <w:lang w:val="it-IT"/>
        </w:rPr>
        <w:t xml:space="preserve">presenti </w:t>
      </w:r>
      <w:r w:rsidR="00427880" w:rsidRPr="008D6B0B">
        <w:rPr>
          <w:rFonts w:asciiTheme="minorHAnsi" w:hAnsiTheme="minorHAnsi" w:cstheme="minorHAnsi"/>
          <w:lang w:val="it-IT"/>
        </w:rPr>
        <w:t xml:space="preserve">misure </w:t>
      </w:r>
      <w:r w:rsidRPr="008D6B0B">
        <w:rPr>
          <w:rFonts w:asciiTheme="minorHAnsi" w:hAnsiTheme="minorHAnsi" w:cstheme="minorHAnsi"/>
          <w:lang w:val="it-IT"/>
        </w:rPr>
        <w:t>è obbligatorio per tutti i lavoratori</w:t>
      </w:r>
      <w:r w:rsidR="00427880" w:rsidRPr="008D6B0B">
        <w:rPr>
          <w:rFonts w:asciiTheme="minorHAnsi" w:hAnsiTheme="minorHAnsi" w:cstheme="minorHAnsi"/>
          <w:lang w:val="it-IT"/>
        </w:rPr>
        <w:t xml:space="preserve">, </w:t>
      </w:r>
      <w:r w:rsidRPr="008D6B0B">
        <w:rPr>
          <w:rFonts w:asciiTheme="minorHAnsi" w:hAnsiTheme="minorHAnsi" w:cstheme="minorHAnsi"/>
          <w:lang w:val="it-IT"/>
        </w:rPr>
        <w:t>comunque</w:t>
      </w:r>
      <w:r w:rsidR="00427880" w:rsidRPr="008D6B0B">
        <w:rPr>
          <w:rFonts w:asciiTheme="minorHAnsi" w:hAnsiTheme="minorHAnsi" w:cstheme="minorHAnsi"/>
          <w:lang w:val="it-IT"/>
        </w:rPr>
        <w:t xml:space="preserve"> nel rispetto della normativa </w:t>
      </w:r>
      <w:r w:rsidR="00E17C07" w:rsidRPr="008D6B0B">
        <w:rPr>
          <w:rFonts w:asciiTheme="minorHAnsi" w:hAnsiTheme="minorHAnsi" w:cstheme="minorHAnsi"/>
          <w:lang w:val="it-IT"/>
        </w:rPr>
        <w:t xml:space="preserve">e delle procedure </w:t>
      </w:r>
      <w:r w:rsidR="00427880" w:rsidRPr="008D6B0B">
        <w:rPr>
          <w:rFonts w:asciiTheme="minorHAnsi" w:hAnsiTheme="minorHAnsi" w:cstheme="minorHAnsi"/>
          <w:lang w:val="it-IT"/>
        </w:rPr>
        <w:t>specific</w:t>
      </w:r>
      <w:r w:rsidR="00E17C07" w:rsidRPr="008D6B0B">
        <w:rPr>
          <w:rFonts w:asciiTheme="minorHAnsi" w:hAnsiTheme="minorHAnsi" w:cstheme="minorHAnsi"/>
          <w:lang w:val="it-IT"/>
        </w:rPr>
        <w:t>he</w:t>
      </w:r>
      <w:r w:rsidR="00427880" w:rsidRPr="008D6B0B">
        <w:rPr>
          <w:rFonts w:asciiTheme="minorHAnsi" w:hAnsiTheme="minorHAnsi" w:cstheme="minorHAnsi"/>
          <w:lang w:val="it-IT"/>
        </w:rPr>
        <w:t xml:space="preserve"> in vigore;</w:t>
      </w:r>
    </w:p>
    <w:p w:rsidR="000C66C4" w:rsidRPr="008D6B0B" w:rsidRDefault="00427880" w:rsidP="0072360B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22" w:name="_Hlk39125976"/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ha </w:t>
      </w:r>
      <w:r w:rsidR="00E17C07" w:rsidRPr="008D6B0B">
        <w:rPr>
          <w:rFonts w:asciiTheme="minorHAnsi" w:hAnsiTheme="minorHAnsi" w:cstheme="minorHAnsi"/>
          <w:lang w:val="it-IT"/>
        </w:rPr>
        <w:t xml:space="preserve">organizzato un </w:t>
      </w:r>
      <w:r w:rsidR="002855A7" w:rsidRPr="008D6B0B">
        <w:rPr>
          <w:rFonts w:asciiTheme="minorHAnsi" w:hAnsiTheme="minorHAnsi" w:cstheme="minorHAnsi"/>
          <w:lang w:val="it-IT"/>
        </w:rPr>
        <w:t xml:space="preserve">Comitato Covid – 19 e </w:t>
      </w:r>
      <w:r w:rsidRPr="008D6B0B">
        <w:rPr>
          <w:rFonts w:asciiTheme="minorHAnsi" w:hAnsiTheme="minorHAnsi" w:cstheme="minorHAnsi"/>
          <w:lang w:val="it-IT"/>
        </w:rPr>
        <w:t>nominato referent</w:t>
      </w:r>
      <w:r w:rsidR="00E17C07" w:rsidRPr="008D6B0B">
        <w:rPr>
          <w:rFonts w:asciiTheme="minorHAnsi" w:hAnsiTheme="minorHAnsi" w:cstheme="minorHAnsi"/>
          <w:lang w:val="it-IT"/>
        </w:rPr>
        <w:t>i</w:t>
      </w:r>
      <w:r w:rsidRPr="008D6B0B">
        <w:rPr>
          <w:rFonts w:asciiTheme="minorHAnsi" w:hAnsiTheme="minorHAnsi" w:cstheme="minorHAnsi"/>
          <w:lang w:val="it-IT"/>
        </w:rPr>
        <w:t xml:space="preserve"> intern</w:t>
      </w:r>
      <w:r w:rsidR="00E17C07" w:rsidRPr="008D6B0B">
        <w:rPr>
          <w:rFonts w:asciiTheme="minorHAnsi" w:hAnsiTheme="minorHAnsi" w:cstheme="minorHAnsi"/>
          <w:lang w:val="it-IT"/>
        </w:rPr>
        <w:t>i</w:t>
      </w:r>
      <w:r w:rsidRPr="008D6B0B">
        <w:rPr>
          <w:rFonts w:asciiTheme="minorHAnsi" w:hAnsiTheme="minorHAnsi" w:cstheme="minorHAnsi"/>
          <w:lang w:val="it-IT"/>
        </w:rPr>
        <w:t xml:space="preserve"> per il controllo dell’applicazione del protocollo adottato.</w:t>
      </w:r>
      <w:bookmarkEnd w:id="22"/>
    </w:p>
    <w:p w:rsidR="00CC05BA" w:rsidRPr="008D6B0B" w:rsidRDefault="00CC05BA" w:rsidP="0072360B">
      <w:pPr>
        <w:pStyle w:val="Titolo2"/>
        <w:rPr>
          <w:rFonts w:asciiTheme="minorHAnsi" w:hAnsiTheme="minorHAnsi" w:cstheme="minorHAnsi"/>
        </w:rPr>
      </w:pPr>
      <w:bookmarkStart w:id="23" w:name="_Toc39142296"/>
      <w:r w:rsidRPr="008D6B0B">
        <w:rPr>
          <w:rFonts w:asciiTheme="minorHAnsi" w:hAnsiTheme="minorHAnsi" w:cstheme="minorHAnsi"/>
        </w:rPr>
        <w:t>Gestione dei locali</w:t>
      </w:r>
      <w:bookmarkEnd w:id="23"/>
      <w:r w:rsidRPr="008D6B0B">
        <w:rPr>
          <w:rFonts w:asciiTheme="minorHAnsi" w:hAnsiTheme="minorHAnsi" w:cstheme="minorHAnsi"/>
        </w:rPr>
        <w:t xml:space="preserve"> </w:t>
      </w:r>
    </w:p>
    <w:p w:rsidR="00CC05BA" w:rsidRPr="008D6B0B" w:rsidRDefault="00CC05BA" w:rsidP="00CC05BA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ha installato i cartelli </w:t>
      </w:r>
      <w:r w:rsidR="000C66C4" w:rsidRPr="008D6B0B">
        <w:rPr>
          <w:rFonts w:asciiTheme="minorHAnsi" w:hAnsiTheme="minorHAnsi" w:cstheme="minorHAnsi"/>
          <w:lang w:val="it-IT"/>
        </w:rPr>
        <w:t xml:space="preserve">e realizzato segnaletica </w:t>
      </w:r>
      <w:r w:rsidRPr="008D6B0B">
        <w:rPr>
          <w:rFonts w:asciiTheme="minorHAnsi" w:hAnsiTheme="minorHAnsi" w:cstheme="minorHAnsi"/>
          <w:lang w:val="it-IT"/>
        </w:rPr>
        <w:t>specific</w:t>
      </w:r>
      <w:r w:rsidR="000C66C4" w:rsidRPr="008D6B0B">
        <w:rPr>
          <w:rFonts w:asciiTheme="minorHAnsi" w:hAnsiTheme="minorHAnsi" w:cstheme="minorHAnsi"/>
          <w:lang w:val="it-IT"/>
        </w:rPr>
        <w:t>a</w:t>
      </w:r>
      <w:r w:rsidRPr="008D6B0B">
        <w:rPr>
          <w:rFonts w:asciiTheme="minorHAnsi" w:hAnsiTheme="minorHAnsi" w:cstheme="minorHAnsi"/>
          <w:lang w:val="it-IT"/>
        </w:rPr>
        <w:t xml:space="preserve"> indicanti le misure da adottare nei vari ambienti;</w:t>
      </w:r>
    </w:p>
    <w:p w:rsidR="00CC05BA" w:rsidRPr="008D6B0B" w:rsidRDefault="00CC05BA" w:rsidP="00CC05BA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ha installato specifici contenitori per la raccolta dei DPI usati.</w:t>
      </w:r>
    </w:p>
    <w:p w:rsidR="000C66C4" w:rsidRPr="008D6B0B" w:rsidRDefault="000C66C4" w:rsidP="0072360B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24" w:name="_Hlk39126014"/>
      <w:r w:rsidRPr="008D6B0B">
        <w:rPr>
          <w:rFonts w:asciiTheme="minorHAnsi" w:hAnsiTheme="minorHAnsi" w:cstheme="minorHAnsi"/>
          <w:lang w:val="it-IT"/>
        </w:rPr>
        <w:t>Tutti i locali sono oggetto di frequenti ricambi di aria, che anche gli operatori potranno effettuare in modo regolare</w:t>
      </w:r>
      <w:r w:rsidR="0009501E" w:rsidRPr="008D6B0B">
        <w:rPr>
          <w:rFonts w:asciiTheme="minorHAnsi" w:hAnsiTheme="minorHAnsi" w:cstheme="minorHAnsi"/>
          <w:lang w:val="it-IT"/>
        </w:rPr>
        <w:t xml:space="preserve"> ed autonomo</w:t>
      </w:r>
      <w:r w:rsidRPr="008D6B0B">
        <w:rPr>
          <w:rFonts w:asciiTheme="minorHAnsi" w:hAnsiTheme="minorHAnsi" w:cstheme="minorHAnsi"/>
          <w:lang w:val="it-IT"/>
        </w:rPr>
        <w:t>;</w:t>
      </w:r>
      <w:bookmarkEnd w:id="24"/>
    </w:p>
    <w:p w:rsidR="00CC05BA" w:rsidRPr="008D6B0B" w:rsidRDefault="00CC05BA" w:rsidP="0072360B">
      <w:pPr>
        <w:pStyle w:val="Titolo2"/>
        <w:rPr>
          <w:rFonts w:asciiTheme="minorHAnsi" w:hAnsiTheme="minorHAnsi" w:cstheme="minorHAnsi"/>
        </w:rPr>
      </w:pPr>
      <w:bookmarkStart w:id="25" w:name="_Toc39142297"/>
      <w:r w:rsidRPr="008D6B0B">
        <w:rPr>
          <w:rFonts w:asciiTheme="minorHAnsi" w:hAnsiTheme="minorHAnsi" w:cstheme="minorHAnsi"/>
        </w:rPr>
        <w:t>Pulizia dei locali</w:t>
      </w:r>
      <w:bookmarkEnd w:id="25"/>
      <w:r w:rsidRPr="008D6B0B">
        <w:rPr>
          <w:rFonts w:asciiTheme="minorHAnsi" w:hAnsiTheme="minorHAnsi" w:cstheme="minorHAnsi"/>
        </w:rPr>
        <w:t xml:space="preserve"> </w:t>
      </w:r>
    </w:p>
    <w:p w:rsidR="00CC05BA" w:rsidRPr="008D6B0B" w:rsidRDefault="00CC05BA" w:rsidP="00CC05BA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, oltre alla pulizia </w:t>
      </w:r>
      <w:r w:rsidR="00E340F8" w:rsidRPr="008D6B0B">
        <w:rPr>
          <w:rFonts w:asciiTheme="minorHAnsi" w:hAnsiTheme="minorHAnsi" w:cstheme="minorHAnsi"/>
          <w:lang w:val="it-IT"/>
        </w:rPr>
        <w:t>giornaliere</w:t>
      </w:r>
      <w:r w:rsidRPr="008D6B0B">
        <w:rPr>
          <w:rFonts w:asciiTheme="minorHAnsi" w:hAnsiTheme="minorHAnsi" w:cstheme="minorHAnsi"/>
          <w:lang w:val="it-IT"/>
        </w:rPr>
        <w:t xml:space="preserve">, ha introdotto la sanificazione periodica dei locali, </w:t>
      </w:r>
      <w:r w:rsidR="000C66C4" w:rsidRPr="008D6B0B">
        <w:rPr>
          <w:rFonts w:asciiTheme="minorHAnsi" w:hAnsiTheme="minorHAnsi" w:cstheme="minorHAnsi"/>
          <w:lang w:val="it-IT"/>
        </w:rPr>
        <w:t>oltre</w:t>
      </w:r>
      <w:r w:rsidRPr="008D6B0B">
        <w:rPr>
          <w:rFonts w:asciiTheme="minorHAnsi" w:hAnsiTheme="minorHAnsi" w:cstheme="minorHAnsi"/>
          <w:lang w:val="it-IT"/>
        </w:rPr>
        <w:t xml:space="preserve"> l’obbligo dei lavoratori di pulire almeno a inizio e fine attività le proprie postazioni</w:t>
      </w:r>
      <w:r w:rsidR="000C66C4" w:rsidRPr="008D6B0B">
        <w:rPr>
          <w:rFonts w:asciiTheme="minorHAnsi" w:hAnsiTheme="minorHAnsi" w:cstheme="minorHAnsi"/>
          <w:lang w:val="it-IT"/>
        </w:rPr>
        <w:t xml:space="preserve"> e attrezzature</w:t>
      </w:r>
      <w:r w:rsidRPr="008D6B0B">
        <w:rPr>
          <w:rFonts w:asciiTheme="minorHAnsi" w:hAnsiTheme="minorHAnsi" w:cstheme="minorHAnsi"/>
          <w:lang w:val="it-IT"/>
        </w:rPr>
        <w:t>;</w:t>
      </w:r>
    </w:p>
    <w:p w:rsidR="00CC05BA" w:rsidRPr="008D6B0B" w:rsidRDefault="000F71B9" w:rsidP="00CC05BA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ha definito</w:t>
      </w:r>
      <w:r w:rsidR="00CC05BA" w:rsidRPr="008D6B0B">
        <w:rPr>
          <w:rFonts w:asciiTheme="minorHAnsi" w:hAnsiTheme="minorHAnsi" w:cstheme="minorHAnsi"/>
          <w:lang w:val="it-IT"/>
        </w:rPr>
        <w:t xml:space="preserve"> un protocollo dettagliato per le operazioni di pulizia dei locali, che comprende </w:t>
      </w:r>
      <w:r w:rsidRPr="008D6B0B">
        <w:rPr>
          <w:rFonts w:asciiTheme="minorHAnsi" w:hAnsiTheme="minorHAnsi" w:cstheme="minorHAnsi"/>
          <w:lang w:val="it-IT"/>
        </w:rPr>
        <w:t>l’indicazione dei</w:t>
      </w:r>
      <w:r w:rsidR="00CC05BA" w:rsidRPr="008D6B0B">
        <w:rPr>
          <w:rFonts w:asciiTheme="minorHAnsi" w:hAnsiTheme="minorHAnsi" w:cstheme="minorHAnsi"/>
          <w:lang w:val="it-IT"/>
        </w:rPr>
        <w:t xml:space="preserve"> prodotti utilizzati, </w:t>
      </w:r>
      <w:r w:rsidRPr="008D6B0B">
        <w:rPr>
          <w:rFonts w:asciiTheme="minorHAnsi" w:hAnsiTheme="minorHAnsi" w:cstheme="minorHAnsi"/>
          <w:lang w:val="it-IT"/>
        </w:rPr>
        <w:t>dei tempi d’applicazione, di modalità d’uso e</w:t>
      </w:r>
      <w:r w:rsidR="00CC05BA" w:rsidRPr="008D6B0B">
        <w:rPr>
          <w:rFonts w:asciiTheme="minorHAnsi" w:hAnsiTheme="minorHAnsi" w:cstheme="minorHAnsi"/>
          <w:lang w:val="it-IT"/>
        </w:rPr>
        <w:t xml:space="preserve"> quantità, </w:t>
      </w:r>
      <w:r w:rsidRPr="008D6B0B">
        <w:rPr>
          <w:rFonts w:asciiTheme="minorHAnsi" w:hAnsiTheme="minorHAnsi" w:cstheme="minorHAnsi"/>
          <w:lang w:val="it-IT"/>
        </w:rPr>
        <w:t>di</w:t>
      </w:r>
      <w:r w:rsidR="00CC05BA" w:rsidRPr="008D6B0B">
        <w:rPr>
          <w:rFonts w:asciiTheme="minorHAnsi" w:hAnsiTheme="minorHAnsi" w:cstheme="minorHAnsi"/>
          <w:lang w:val="it-IT"/>
        </w:rPr>
        <w:t xml:space="preserve"> frequenza d’</w:t>
      </w:r>
      <w:r w:rsidRPr="008D6B0B">
        <w:rPr>
          <w:rFonts w:asciiTheme="minorHAnsi" w:hAnsiTheme="minorHAnsi" w:cstheme="minorHAnsi"/>
          <w:lang w:val="it-IT"/>
        </w:rPr>
        <w:t xml:space="preserve">intervento per le diverse tipologie di superfici o locali, nel rispetto delle </w:t>
      </w:r>
      <w:r w:rsidR="00CF24CB" w:rsidRPr="008D6B0B">
        <w:rPr>
          <w:rFonts w:asciiTheme="minorHAnsi" w:hAnsiTheme="minorHAnsi" w:cstheme="minorHAnsi"/>
          <w:lang w:val="it-IT"/>
        </w:rPr>
        <w:t>indicazioni del produttore e conformemente a quelle del ISS</w:t>
      </w:r>
      <w:r w:rsidR="00CC05BA" w:rsidRPr="008D6B0B">
        <w:rPr>
          <w:rFonts w:asciiTheme="minorHAnsi" w:hAnsiTheme="minorHAnsi" w:cstheme="minorHAnsi"/>
          <w:lang w:val="it-IT"/>
        </w:rPr>
        <w:t>.</w:t>
      </w:r>
    </w:p>
    <w:p w:rsidR="00CC05BA" w:rsidRPr="008D6B0B" w:rsidRDefault="000C66C4" w:rsidP="00FD0EB0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26" w:name="_Hlk39126132"/>
      <w:r w:rsidRPr="008D6B0B">
        <w:rPr>
          <w:rFonts w:asciiTheme="minorHAnsi" w:hAnsiTheme="minorHAnsi" w:cstheme="minorHAnsi"/>
          <w:lang w:val="it-IT"/>
        </w:rPr>
        <w:t xml:space="preserve">I </w:t>
      </w:r>
      <w:r w:rsidR="00CC05BA" w:rsidRPr="008D6B0B">
        <w:rPr>
          <w:rFonts w:asciiTheme="minorHAnsi" w:hAnsiTheme="minorHAnsi" w:cstheme="minorHAnsi"/>
          <w:lang w:val="it-IT"/>
        </w:rPr>
        <w:t xml:space="preserve">servizi igienici </w:t>
      </w:r>
      <w:r w:rsidRPr="008D6B0B">
        <w:rPr>
          <w:rFonts w:asciiTheme="minorHAnsi" w:hAnsiTheme="minorHAnsi" w:cstheme="minorHAnsi"/>
          <w:lang w:val="it-IT"/>
        </w:rPr>
        <w:t>sono oggetto dello stesso protocollo e i</w:t>
      </w:r>
      <w:r w:rsidR="00CC05BA" w:rsidRPr="008D6B0B">
        <w:rPr>
          <w:rFonts w:asciiTheme="minorHAnsi" w:hAnsiTheme="minorHAnsi" w:cstheme="minorHAnsi"/>
          <w:lang w:val="it-IT"/>
        </w:rPr>
        <w:t xml:space="preserve"> lavoratori devono preservare </w:t>
      </w:r>
      <w:r w:rsidRPr="008D6B0B">
        <w:rPr>
          <w:rFonts w:asciiTheme="minorHAnsi" w:hAnsiTheme="minorHAnsi" w:cstheme="minorHAnsi"/>
          <w:lang w:val="it-IT"/>
        </w:rPr>
        <w:t>con la massima cura</w:t>
      </w:r>
      <w:r w:rsidR="00CC05BA" w:rsidRPr="008D6B0B">
        <w:rPr>
          <w:rFonts w:asciiTheme="minorHAnsi" w:hAnsiTheme="minorHAnsi" w:cstheme="minorHAnsi"/>
          <w:lang w:val="it-IT"/>
        </w:rPr>
        <w:t xml:space="preserve"> le condizioni igieniche </w:t>
      </w:r>
      <w:r w:rsidRPr="008D6B0B">
        <w:rPr>
          <w:rFonts w:asciiTheme="minorHAnsi" w:hAnsiTheme="minorHAnsi" w:cstheme="minorHAnsi"/>
          <w:lang w:val="it-IT"/>
        </w:rPr>
        <w:t>degli stessi</w:t>
      </w:r>
      <w:r w:rsidR="00CC05BA" w:rsidRPr="008D6B0B">
        <w:rPr>
          <w:rFonts w:asciiTheme="minorHAnsi" w:hAnsiTheme="minorHAnsi" w:cstheme="minorHAnsi"/>
          <w:lang w:val="it-IT"/>
        </w:rPr>
        <w:t>.</w:t>
      </w:r>
    </w:p>
    <w:p w:rsidR="000C66C4" w:rsidRPr="008D6B0B" w:rsidRDefault="0009501E" w:rsidP="0009501E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lastRenderedPageBreak/>
        <w:t>Sono stati individuati specifici servizi igienici dedicati a fornitori e visitatori, che saranno oggetto dello stesso protocollo di pulizia;</w:t>
      </w:r>
      <w:bookmarkEnd w:id="26"/>
    </w:p>
    <w:p w:rsidR="000F71B9" w:rsidRPr="008D6B0B" w:rsidRDefault="000F71B9" w:rsidP="0072360B">
      <w:pPr>
        <w:pStyle w:val="Titolo2"/>
        <w:rPr>
          <w:rFonts w:asciiTheme="minorHAnsi" w:hAnsiTheme="minorHAnsi" w:cstheme="minorHAnsi"/>
        </w:rPr>
      </w:pPr>
      <w:bookmarkStart w:id="27" w:name="_Toc39142298"/>
      <w:r w:rsidRPr="008D6B0B">
        <w:rPr>
          <w:rFonts w:asciiTheme="minorHAnsi" w:hAnsiTheme="minorHAnsi" w:cstheme="minorHAnsi"/>
        </w:rPr>
        <w:t>Accesso di fornitori e visitatori</w:t>
      </w:r>
      <w:bookmarkEnd w:id="27"/>
      <w:r w:rsidRPr="008D6B0B">
        <w:rPr>
          <w:rFonts w:asciiTheme="minorHAnsi" w:hAnsiTheme="minorHAnsi" w:cstheme="minorHAnsi"/>
        </w:rPr>
        <w:t xml:space="preserve"> </w:t>
      </w:r>
    </w:p>
    <w:p w:rsidR="000F71B9" w:rsidRPr="008D6B0B" w:rsidRDefault="000F71B9" w:rsidP="00B579BF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28" w:name="_Hlk39126400"/>
      <w:r w:rsidRPr="008D6B0B">
        <w:rPr>
          <w:rFonts w:asciiTheme="minorHAnsi" w:hAnsiTheme="minorHAnsi" w:cstheme="minorHAnsi"/>
          <w:lang w:val="it-IT"/>
        </w:rPr>
        <w:t xml:space="preserve">L’accesso in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di soggetti esterni è limitato allo stretto necessario e sono predilette le modalità a distanza per </w:t>
      </w:r>
      <w:r w:rsidR="000C66C4" w:rsidRPr="008D6B0B">
        <w:rPr>
          <w:rFonts w:asciiTheme="minorHAnsi" w:hAnsiTheme="minorHAnsi" w:cstheme="minorHAnsi"/>
          <w:lang w:val="it-IT"/>
        </w:rPr>
        <w:t>eventuali</w:t>
      </w:r>
      <w:r w:rsidRPr="008D6B0B">
        <w:rPr>
          <w:rFonts w:asciiTheme="minorHAnsi" w:hAnsiTheme="minorHAnsi" w:cstheme="minorHAnsi"/>
          <w:lang w:val="it-IT"/>
        </w:rPr>
        <w:t xml:space="preserve"> riunioni (videoconferenza)</w:t>
      </w:r>
      <w:r w:rsidR="000C66C4" w:rsidRPr="008D6B0B">
        <w:rPr>
          <w:rFonts w:asciiTheme="minorHAnsi" w:hAnsiTheme="minorHAnsi" w:cstheme="minorHAnsi"/>
          <w:lang w:val="it-IT"/>
        </w:rPr>
        <w:t xml:space="preserve"> ed</w:t>
      </w:r>
      <w:r w:rsidRPr="008D6B0B">
        <w:rPr>
          <w:rFonts w:asciiTheme="minorHAnsi" w:hAnsiTheme="minorHAnsi" w:cstheme="minorHAnsi"/>
          <w:lang w:val="it-IT"/>
        </w:rPr>
        <w:t xml:space="preserve"> è consentito </w:t>
      </w:r>
      <w:r w:rsidR="000C66C4" w:rsidRPr="008D6B0B">
        <w:rPr>
          <w:rFonts w:asciiTheme="minorHAnsi" w:hAnsiTheme="minorHAnsi" w:cstheme="minorHAnsi"/>
          <w:lang w:val="it-IT"/>
        </w:rPr>
        <w:t xml:space="preserve">preferibilmente </w:t>
      </w:r>
      <w:r w:rsidRPr="008D6B0B">
        <w:rPr>
          <w:rFonts w:asciiTheme="minorHAnsi" w:hAnsiTheme="minorHAnsi" w:cstheme="minorHAnsi"/>
          <w:lang w:val="it-IT"/>
        </w:rPr>
        <w:t>solo previo appuntamento e nel rispetto del pro</w:t>
      </w:r>
      <w:r w:rsidR="0004707C" w:rsidRPr="008D6B0B">
        <w:rPr>
          <w:rFonts w:asciiTheme="minorHAnsi" w:hAnsiTheme="minorHAnsi" w:cstheme="minorHAnsi"/>
          <w:lang w:val="it-IT"/>
        </w:rPr>
        <w:t>tocollo</w:t>
      </w:r>
      <w:r w:rsidRPr="008D6B0B">
        <w:rPr>
          <w:rFonts w:asciiTheme="minorHAnsi" w:hAnsiTheme="minorHAnsi" w:cstheme="minorHAnsi"/>
          <w:lang w:val="it-IT"/>
        </w:rPr>
        <w:t xml:space="preserve"> d’accesso </w:t>
      </w:r>
      <w:r w:rsidR="006D14A8" w:rsidRPr="008D6B0B">
        <w:rPr>
          <w:rFonts w:asciiTheme="minorHAnsi" w:hAnsiTheme="minorHAnsi" w:cstheme="minorHAnsi"/>
          <w:lang w:val="it-IT"/>
        </w:rPr>
        <w:t>alla sede lavorativa</w:t>
      </w:r>
      <w:r w:rsidRPr="008D6B0B">
        <w:rPr>
          <w:rFonts w:asciiTheme="minorHAnsi" w:hAnsiTheme="minorHAnsi" w:cstheme="minorHAnsi"/>
          <w:lang w:val="it-IT"/>
        </w:rPr>
        <w:t xml:space="preserve"> (obbligo di indossare la mascherina e di igienizzazione delle mani);</w:t>
      </w:r>
    </w:p>
    <w:p w:rsidR="000C66C4" w:rsidRPr="008D6B0B" w:rsidRDefault="000C66C4" w:rsidP="000F71B9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29" w:name="_Hlk39126449"/>
      <w:bookmarkEnd w:id="28"/>
      <w:r w:rsidRPr="008D6B0B">
        <w:rPr>
          <w:rFonts w:asciiTheme="minorHAnsi" w:hAnsiTheme="minorHAnsi" w:cstheme="minorHAnsi"/>
          <w:lang w:val="it-IT"/>
        </w:rPr>
        <w:t>Il visitatore verrà accolto alla Reception</w:t>
      </w:r>
      <w:r w:rsidR="005E3D50" w:rsidRPr="008D6B0B">
        <w:rPr>
          <w:rFonts w:asciiTheme="minorHAnsi" w:hAnsiTheme="minorHAnsi" w:cstheme="minorHAnsi"/>
          <w:lang w:val="it-IT"/>
        </w:rPr>
        <w:t xml:space="preserve"> (ove prevista)</w:t>
      </w:r>
      <w:r w:rsidR="00110422" w:rsidRPr="008D6B0B">
        <w:rPr>
          <w:rFonts w:asciiTheme="minorHAnsi" w:hAnsiTheme="minorHAnsi" w:cstheme="minorHAnsi"/>
          <w:lang w:val="it-IT"/>
        </w:rPr>
        <w:t xml:space="preserve">, dove </w:t>
      </w:r>
      <w:r w:rsidR="005E3D50" w:rsidRPr="008D6B0B">
        <w:rPr>
          <w:rFonts w:asciiTheme="minorHAnsi" w:hAnsiTheme="minorHAnsi" w:cstheme="minorHAnsi"/>
          <w:lang w:val="it-IT"/>
        </w:rPr>
        <w:t>il lavoratore</w:t>
      </w:r>
      <w:r w:rsidR="00110422" w:rsidRPr="008D6B0B">
        <w:rPr>
          <w:rFonts w:asciiTheme="minorHAnsi" w:hAnsiTheme="minorHAnsi" w:cstheme="minorHAnsi"/>
          <w:lang w:val="it-IT"/>
        </w:rPr>
        <w:t xml:space="preserve"> provvederà ad informarlo delle procedure in atto e farlo accomodare nelle </w:t>
      </w:r>
      <w:r w:rsidR="006D14A8" w:rsidRPr="008D6B0B">
        <w:rPr>
          <w:rFonts w:asciiTheme="minorHAnsi" w:hAnsiTheme="minorHAnsi" w:cstheme="minorHAnsi"/>
          <w:lang w:val="it-IT"/>
        </w:rPr>
        <w:t>aree</w:t>
      </w:r>
      <w:r w:rsidR="00110422" w:rsidRPr="008D6B0B">
        <w:rPr>
          <w:rFonts w:asciiTheme="minorHAnsi" w:hAnsiTheme="minorHAnsi" w:cstheme="minorHAnsi"/>
          <w:lang w:val="it-IT"/>
        </w:rPr>
        <w:t xml:space="preserve"> predisposte singolarmente con prodotti e materiali igienizzanti, ove potranno avvenire le riunioni nel rispetto delle distanze e con l’utilizzo delle mascherine;</w:t>
      </w:r>
    </w:p>
    <w:p w:rsidR="000F71B9" w:rsidRPr="008D6B0B" w:rsidRDefault="000F71B9" w:rsidP="00C42F0F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30" w:name="_Hlk39126503"/>
      <w:bookmarkEnd w:id="29"/>
      <w:r w:rsidRPr="008D6B0B">
        <w:rPr>
          <w:rFonts w:asciiTheme="minorHAnsi" w:hAnsiTheme="minorHAnsi" w:cstheme="minorHAnsi"/>
          <w:lang w:val="it-IT"/>
        </w:rPr>
        <w:t xml:space="preserve">Per </w:t>
      </w:r>
      <w:r w:rsidR="00110422" w:rsidRPr="008D6B0B">
        <w:rPr>
          <w:rFonts w:asciiTheme="minorHAnsi" w:hAnsiTheme="minorHAnsi" w:cstheme="minorHAnsi"/>
          <w:lang w:val="it-IT"/>
        </w:rPr>
        <w:t xml:space="preserve">il materiale in ingresso </w:t>
      </w:r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ha individuato are</w:t>
      </w:r>
      <w:r w:rsidR="00110422" w:rsidRPr="008D6B0B">
        <w:rPr>
          <w:rFonts w:asciiTheme="minorHAnsi" w:hAnsiTheme="minorHAnsi" w:cstheme="minorHAnsi"/>
          <w:lang w:val="it-IT"/>
        </w:rPr>
        <w:t>e</w:t>
      </w:r>
      <w:r w:rsidRPr="008D6B0B">
        <w:rPr>
          <w:rFonts w:asciiTheme="minorHAnsi" w:hAnsiTheme="minorHAnsi" w:cstheme="minorHAnsi"/>
          <w:lang w:val="it-IT"/>
        </w:rPr>
        <w:t xml:space="preserve"> per il deposito</w:t>
      </w:r>
      <w:r w:rsidR="00110422" w:rsidRPr="008D6B0B">
        <w:rPr>
          <w:rFonts w:asciiTheme="minorHAnsi" w:hAnsiTheme="minorHAnsi" w:cstheme="minorHAnsi"/>
          <w:lang w:val="it-IT"/>
        </w:rPr>
        <w:t>, se lavorati immediatamente gli operatori dovranno poi igienizzarsi le mani, se saranno trattati dopo alcuni giorni, pur osservando le procedure definite, non vi è l’obbligo di procedere</w:t>
      </w:r>
      <w:r w:rsidR="00C42F0F" w:rsidRPr="008D6B0B">
        <w:rPr>
          <w:rFonts w:asciiTheme="minorHAnsi" w:hAnsiTheme="minorHAnsi" w:cstheme="minorHAnsi"/>
          <w:lang w:val="it-IT"/>
        </w:rPr>
        <w:t xml:space="preserve"> </w:t>
      </w:r>
      <w:r w:rsidR="00110422" w:rsidRPr="008D6B0B">
        <w:rPr>
          <w:rFonts w:asciiTheme="minorHAnsi" w:hAnsiTheme="minorHAnsi" w:cstheme="minorHAnsi"/>
          <w:lang w:val="it-IT"/>
        </w:rPr>
        <w:t>in tal senso, lo stesso criterio è da osservare per il ricevimento di pacchi o buste</w:t>
      </w:r>
      <w:r w:rsidR="006D14A8" w:rsidRPr="008D6B0B">
        <w:rPr>
          <w:rFonts w:asciiTheme="minorHAnsi" w:hAnsiTheme="minorHAnsi" w:cstheme="minorHAnsi"/>
          <w:lang w:val="it-IT"/>
        </w:rPr>
        <w:t>;</w:t>
      </w:r>
    </w:p>
    <w:p w:rsidR="000C66C4" w:rsidRPr="008D6B0B" w:rsidRDefault="00110422" w:rsidP="000C66C4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bookmarkStart w:id="31" w:name="_Hlk39126520"/>
      <w:bookmarkEnd w:id="30"/>
      <w:r w:rsidRPr="008D6B0B">
        <w:rPr>
          <w:rFonts w:asciiTheme="minorHAnsi" w:hAnsiTheme="minorHAnsi" w:cstheme="minorHAnsi"/>
          <w:lang w:val="it-IT"/>
        </w:rPr>
        <w:t>Verranno comunque sempre osservate tutte le procedure precedentemente definite nel rispetto dei sistemi di</w:t>
      </w:r>
      <w:r w:rsidR="00C03543" w:rsidRPr="008D6B0B">
        <w:rPr>
          <w:rFonts w:asciiTheme="minorHAnsi" w:hAnsiTheme="minorHAnsi" w:cstheme="minorHAnsi"/>
          <w:lang w:val="it-IT"/>
        </w:rPr>
        <w:t xml:space="preserve"> gestione qualità, sicurezza e privacy.</w:t>
      </w:r>
      <w:bookmarkEnd w:id="31"/>
    </w:p>
    <w:p w:rsidR="000C66C4" w:rsidRPr="008D6B0B" w:rsidRDefault="000C66C4" w:rsidP="0072360B">
      <w:pPr>
        <w:pStyle w:val="Titolo2"/>
        <w:rPr>
          <w:rFonts w:asciiTheme="minorHAnsi" w:hAnsiTheme="minorHAnsi" w:cstheme="minorHAnsi"/>
        </w:rPr>
      </w:pPr>
      <w:bookmarkStart w:id="32" w:name="_Toc39142299"/>
      <w:r w:rsidRPr="008D6B0B">
        <w:rPr>
          <w:rFonts w:asciiTheme="minorHAnsi" w:hAnsiTheme="minorHAnsi" w:cstheme="minorHAnsi"/>
        </w:rPr>
        <w:t>Manutenzioni</w:t>
      </w:r>
      <w:bookmarkEnd w:id="32"/>
      <w:r w:rsidRPr="008D6B0B">
        <w:rPr>
          <w:rFonts w:asciiTheme="minorHAnsi" w:hAnsiTheme="minorHAnsi" w:cstheme="minorHAnsi"/>
        </w:rPr>
        <w:t xml:space="preserve"> </w:t>
      </w:r>
    </w:p>
    <w:p w:rsidR="000C66C4" w:rsidRPr="008D6B0B" w:rsidRDefault="000C66C4" w:rsidP="000C66C4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svolge periodicamente le manutenzioni necessarie sugli impianti aeraulici al fine di garantire le condizioni necessarie al mantenimento della salubrità degli ambienti;</w:t>
      </w:r>
    </w:p>
    <w:p w:rsidR="0009501E" w:rsidRPr="008D6B0B" w:rsidRDefault="000C66C4" w:rsidP="005E3D50">
      <w:pPr>
        <w:pStyle w:val="Paragrafoelenco"/>
        <w:numPr>
          <w:ilvl w:val="0"/>
          <w:numId w:val="24"/>
        </w:num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  <w:r w:rsidRPr="008D6B0B">
        <w:rPr>
          <w:rFonts w:asciiTheme="minorHAnsi" w:hAnsiTheme="minorHAnsi" w:cstheme="minorHAnsi"/>
          <w:lang w:val="it-IT"/>
        </w:rPr>
        <w:t>L’</w:t>
      </w:r>
      <w:r w:rsidR="008D6B0B" w:rsidRPr="008D6B0B">
        <w:rPr>
          <w:rFonts w:asciiTheme="minorHAnsi" w:hAnsiTheme="minorHAnsi" w:cstheme="minorHAnsi"/>
          <w:lang w:val="it-IT"/>
        </w:rPr>
        <w:t xml:space="preserve"> </w:t>
      </w:r>
      <w:r w:rsidR="008D6B0B">
        <w:rPr>
          <w:rFonts w:asciiTheme="minorHAnsi" w:hAnsiTheme="minorHAnsi" w:cstheme="minorHAnsi"/>
          <w:lang w:val="it-IT"/>
        </w:rPr>
        <w:t>Istituto</w:t>
      </w:r>
      <w:r w:rsidRPr="008D6B0B">
        <w:rPr>
          <w:rFonts w:asciiTheme="minorHAnsi" w:hAnsiTheme="minorHAnsi" w:cstheme="minorHAnsi"/>
          <w:lang w:val="it-IT"/>
        </w:rPr>
        <w:t xml:space="preserve"> ha definito un protocollo dettagliato per le operazioni di manutenzione degli impianti, che comprende l’indicazione delle modalità di intervento, dei prodotti utilizzati, delle quantità, di tempi e modalità d’uso, della frequenza d’intervento.</w:t>
      </w:r>
    </w:p>
    <w:p w:rsidR="0009501E" w:rsidRPr="008D6B0B" w:rsidRDefault="0009501E" w:rsidP="0009501E">
      <w:pPr>
        <w:spacing w:before="120" w:line="360" w:lineRule="auto"/>
        <w:jc w:val="both"/>
        <w:rPr>
          <w:rFonts w:asciiTheme="minorHAnsi" w:hAnsiTheme="minorHAnsi" w:cstheme="minorHAnsi"/>
          <w:lang w:val="it-IT"/>
        </w:rPr>
      </w:pPr>
    </w:p>
    <w:p w:rsidR="009F36CC" w:rsidRPr="008D6B0B" w:rsidRDefault="00FD4661">
      <w:pPr>
        <w:spacing w:after="200" w:line="276" w:lineRule="auto"/>
        <w:rPr>
          <w:rFonts w:asciiTheme="minorHAnsi" w:hAnsiTheme="minorHAnsi" w:cstheme="minorHAnsi"/>
          <w:sz w:val="18"/>
          <w:lang w:val="it-IT"/>
        </w:rPr>
      </w:pPr>
      <w:r w:rsidRPr="008D6B0B">
        <w:rPr>
          <w:rFonts w:asciiTheme="minorHAnsi" w:hAnsiTheme="minorHAnsi" w:cstheme="minorHAnsi"/>
          <w:lang w:val="it-IT"/>
        </w:rPr>
        <w:br w:type="page"/>
      </w:r>
      <w:bookmarkEnd w:id="0"/>
      <w:bookmarkEnd w:id="1"/>
    </w:p>
    <w:tbl>
      <w:tblPr>
        <w:tblpPr w:leftFromText="141" w:rightFromText="141" w:bottomFromText="200" w:vertAnchor="page" w:horzAnchor="margin" w:tblpY="2081"/>
        <w:tblW w:w="5006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4A0"/>
      </w:tblPr>
      <w:tblGrid>
        <w:gridCol w:w="9790"/>
      </w:tblGrid>
      <w:tr w:rsidR="009F36CC" w:rsidRPr="008D6B0B" w:rsidTr="00862194">
        <w:trPr>
          <w:cantSplit/>
          <w:trHeight w:val="510"/>
        </w:trPr>
        <w:tc>
          <w:tcPr>
            <w:tcW w:w="5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F36CC" w:rsidRPr="008D6B0B" w:rsidRDefault="009F36CC" w:rsidP="00431B66">
            <w:pPr>
              <w:spacing w:line="276" w:lineRule="auto"/>
              <w:jc w:val="center"/>
              <w:rPr>
                <w:rFonts w:asciiTheme="minorHAnsi" w:hAnsiTheme="minorHAnsi" w:cstheme="minorHAnsi"/>
                <w:lang w:val="it-IT" w:eastAsia="en-US"/>
              </w:rPr>
            </w:pPr>
            <w:r w:rsidRPr="008D6B0B">
              <w:rPr>
                <w:rFonts w:asciiTheme="minorHAnsi" w:hAnsiTheme="minorHAnsi" w:cstheme="minorHAnsi"/>
                <w:b/>
                <w:lang w:val="it-IT" w:eastAsia="en-US"/>
              </w:rPr>
              <w:lastRenderedPageBreak/>
              <w:t xml:space="preserve">ELENCO LAVORATORI </w:t>
            </w:r>
            <w:r w:rsidR="00431B66" w:rsidRPr="008D6B0B">
              <w:rPr>
                <w:rFonts w:asciiTheme="minorHAnsi" w:hAnsiTheme="minorHAnsi" w:cstheme="minorHAnsi"/>
                <w:b/>
                <w:lang w:val="it-IT" w:eastAsia="en-US"/>
              </w:rPr>
              <w:t>e FIRMA PER PRESA VISIONE DEL PROTOCOLLO OPERATIVO</w:t>
            </w:r>
          </w:p>
        </w:tc>
      </w:tr>
    </w:tbl>
    <w:p w:rsidR="00DA4B6C" w:rsidRPr="008D6B0B" w:rsidRDefault="00DA4B6C" w:rsidP="00ED5295">
      <w:pPr>
        <w:tabs>
          <w:tab w:val="left" w:pos="1134"/>
        </w:tabs>
        <w:spacing w:after="120" w:line="276" w:lineRule="auto"/>
        <w:ind w:left="284" w:right="284"/>
        <w:jc w:val="both"/>
        <w:rPr>
          <w:rFonts w:asciiTheme="minorHAnsi" w:hAnsiTheme="minorHAnsi" w:cstheme="minorHAnsi"/>
          <w:sz w:val="18"/>
          <w:lang w:val="it-IT"/>
        </w:rPr>
      </w:pPr>
      <w:r w:rsidRPr="008D6B0B">
        <w:rPr>
          <w:rFonts w:asciiTheme="minorHAnsi" w:hAnsiTheme="minorHAnsi" w:cstheme="minorHAnsi"/>
          <w:sz w:val="18"/>
          <w:lang w:val="it-IT"/>
        </w:rPr>
        <w:t xml:space="preserve">Nella tabella seguente si riportano i nomi dei LAVORATORI e la firma di presa visione e ricevuta formazione ed informazione in merito </w:t>
      </w:r>
      <w:r w:rsidR="00431B66" w:rsidRPr="008D6B0B">
        <w:rPr>
          <w:rFonts w:asciiTheme="minorHAnsi" w:hAnsiTheme="minorHAnsi" w:cstheme="minorHAnsi"/>
          <w:sz w:val="18"/>
          <w:lang w:val="it-IT"/>
        </w:rPr>
        <w:t>al protocollo operativo</w:t>
      </w:r>
      <w:r w:rsidRPr="008D6B0B">
        <w:rPr>
          <w:rFonts w:asciiTheme="minorHAnsi" w:hAnsiTheme="minorHAnsi" w:cstheme="minorHAnsi"/>
          <w:sz w:val="18"/>
          <w:lang w:val="it-IT"/>
        </w:rPr>
        <w:t>: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0"/>
        <w:gridCol w:w="3629"/>
        <w:gridCol w:w="1723"/>
      </w:tblGrid>
      <w:tr w:rsidR="00DA4B6C" w:rsidRPr="008D6B0B" w:rsidTr="009F36CC">
        <w:trPr>
          <w:cantSplit/>
          <w:trHeight w:val="538"/>
          <w:tblHeader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B6C" w:rsidRPr="008D6B0B" w:rsidRDefault="00DA4B6C" w:rsidP="005922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D6B0B">
              <w:rPr>
                <w:rFonts w:asciiTheme="minorHAnsi" w:hAnsiTheme="minorHAnsi" w:cstheme="minorHAnsi"/>
                <w:b/>
                <w:lang w:eastAsia="en-US"/>
              </w:rPr>
              <w:t xml:space="preserve">COGNOME e NOME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B6C" w:rsidRPr="008D6B0B" w:rsidRDefault="00DA4B6C" w:rsidP="0059226C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D6B0B">
              <w:rPr>
                <w:rFonts w:asciiTheme="minorHAnsi" w:hAnsiTheme="minorHAnsi" w:cstheme="minorHAnsi"/>
                <w:b/>
                <w:lang w:eastAsia="en-US"/>
              </w:rPr>
              <w:t>FIRMA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4B6C" w:rsidRPr="008D6B0B" w:rsidRDefault="00DA4B6C" w:rsidP="0059226C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D6B0B">
              <w:rPr>
                <w:rFonts w:asciiTheme="minorHAnsi" w:hAnsiTheme="minorHAnsi" w:cstheme="minorHAnsi"/>
                <w:b/>
                <w:lang w:eastAsia="en-US"/>
              </w:rPr>
              <w:t>Data presa visione</w:t>
            </w: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DA4B6C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6C" w:rsidRPr="008D6B0B" w:rsidRDefault="00DA4B6C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  <w:tr w:rsidR="006D14A8" w:rsidRPr="008D6B0B" w:rsidTr="009F36CC">
        <w:trPr>
          <w:cantSplit/>
          <w:trHeight w:val="538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8" w:rsidRPr="008D6B0B" w:rsidRDefault="006D14A8" w:rsidP="0059226C">
            <w:pPr>
              <w:spacing w:line="312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8" w:rsidRPr="008D6B0B" w:rsidRDefault="006D14A8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8" w:rsidRPr="008D6B0B" w:rsidRDefault="006D14A8" w:rsidP="0059226C">
            <w:pPr>
              <w:spacing w:line="312" w:lineRule="auto"/>
              <w:ind w:right="-1"/>
              <w:rPr>
                <w:rFonts w:asciiTheme="minorHAnsi" w:hAnsiTheme="minorHAnsi" w:cstheme="minorHAnsi"/>
                <w:b/>
                <w:bCs/>
                <w:color w:val="339966"/>
                <w:sz w:val="22"/>
                <w:lang w:eastAsia="en-US"/>
              </w:rPr>
            </w:pPr>
          </w:p>
        </w:tc>
      </w:tr>
    </w:tbl>
    <w:p w:rsidR="00DA4B6C" w:rsidRPr="008D6B0B" w:rsidRDefault="00DA4B6C" w:rsidP="009F36CC">
      <w:pPr>
        <w:rPr>
          <w:rFonts w:asciiTheme="minorHAnsi" w:hAnsiTheme="minorHAnsi" w:cstheme="minorHAnsi"/>
          <w:lang w:val="it-IT"/>
        </w:rPr>
      </w:pPr>
    </w:p>
    <w:sectPr w:rsidR="00DA4B6C" w:rsidRPr="008D6B0B" w:rsidSect="002C6108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20" w:rsidRDefault="009B4C20" w:rsidP="009F1D07">
      <w:r>
        <w:separator/>
      </w:r>
    </w:p>
  </w:endnote>
  <w:endnote w:type="continuationSeparator" w:id="1">
    <w:p w:rsidR="009B4C20" w:rsidRDefault="009B4C20" w:rsidP="009F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20" w:rsidRDefault="009B4C20" w:rsidP="009F1D07">
      <w:r>
        <w:separator/>
      </w:r>
    </w:p>
  </w:footnote>
  <w:footnote w:type="continuationSeparator" w:id="1">
    <w:p w:rsidR="009B4C20" w:rsidRDefault="009B4C20" w:rsidP="009F1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E9" w:rsidRDefault="00057DE9"/>
  <w:tbl>
    <w:tblPr>
      <w:tblW w:w="9868" w:type="dxa"/>
      <w:tblBorders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  <w:insideH w:val="dotted" w:sz="4" w:space="0" w:color="7F7F7F"/>
        <w:insideV w:val="dotted" w:sz="4" w:space="0" w:color="7F7F7F"/>
      </w:tblBorders>
      <w:tblLayout w:type="fixed"/>
      <w:tblCellMar>
        <w:left w:w="70" w:type="dxa"/>
        <w:right w:w="70" w:type="dxa"/>
      </w:tblCellMar>
      <w:tblLook w:val="0000"/>
    </w:tblPr>
    <w:tblGrid>
      <w:gridCol w:w="1206"/>
      <w:gridCol w:w="7384"/>
      <w:gridCol w:w="1278"/>
    </w:tblGrid>
    <w:tr w:rsidR="0072360B" w:rsidRPr="00BC12A5" w:rsidTr="00D644C5">
      <w:trPr>
        <w:trHeight w:val="445"/>
      </w:trPr>
      <w:tc>
        <w:tcPr>
          <w:tcW w:w="1206" w:type="dxa"/>
          <w:vMerge w:val="restart"/>
          <w:shd w:val="clear" w:color="auto" w:fill="FFFFFF"/>
          <w:vAlign w:val="center"/>
        </w:tcPr>
        <w:p w:rsidR="0072360B" w:rsidRPr="00BC12A5" w:rsidRDefault="0072360B" w:rsidP="0072360B">
          <w:pPr>
            <w:pStyle w:val="Intestazione"/>
            <w:jc w:val="center"/>
            <w:rPr>
              <w:rFonts w:ascii="Calibri" w:hAnsi="Calibri" w:cs="Calibri"/>
              <w:color w:val="7F7F7F"/>
              <w:sz w:val="18"/>
              <w:szCs w:val="18"/>
            </w:rPr>
          </w:pPr>
          <w:r>
            <w:rPr>
              <w:rFonts w:ascii="Calibri" w:hAnsi="Calibri" w:cs="Calibri"/>
              <w:color w:val="7F7F7F"/>
              <w:sz w:val="18"/>
              <w:szCs w:val="18"/>
            </w:rPr>
            <w:t>27/04/2020</w:t>
          </w:r>
        </w:p>
      </w:tc>
      <w:tc>
        <w:tcPr>
          <w:tcW w:w="7384" w:type="dxa"/>
          <w:vMerge w:val="restart"/>
          <w:vAlign w:val="center"/>
        </w:tcPr>
        <w:p w:rsidR="0072360B" w:rsidRPr="0072360B" w:rsidRDefault="0072360B" w:rsidP="0072360B">
          <w:pPr>
            <w:pStyle w:val="Intestazione"/>
            <w:jc w:val="center"/>
            <w:rPr>
              <w:rFonts w:ascii="Calibri" w:hAnsi="Calibri" w:cs="Calibri"/>
              <w:color w:val="7F7F7F"/>
              <w:sz w:val="18"/>
              <w:szCs w:val="18"/>
              <w:lang w:val="it-IT"/>
            </w:rPr>
          </w:pPr>
          <w:r w:rsidRPr="0072360B">
            <w:rPr>
              <w:rFonts w:ascii="Calibri" w:hAnsi="Calibri" w:cs="Calibri"/>
              <w:color w:val="7F7F7F"/>
              <w:sz w:val="18"/>
              <w:szCs w:val="18"/>
              <w:lang w:val="it-IT"/>
            </w:rPr>
            <w:t xml:space="preserve">PROTOCOLLO OPERATIVO PER LA GESTIONE </w:t>
          </w:r>
        </w:p>
        <w:p w:rsidR="0072360B" w:rsidRPr="00BC12A5" w:rsidRDefault="0072360B" w:rsidP="0072360B">
          <w:pPr>
            <w:pStyle w:val="Intestazione"/>
            <w:jc w:val="center"/>
            <w:rPr>
              <w:rFonts w:ascii="Calibri" w:hAnsi="Calibri" w:cs="Calibri"/>
              <w:color w:val="7F7F7F"/>
              <w:sz w:val="18"/>
              <w:szCs w:val="18"/>
              <w:lang w:val="it-IT"/>
            </w:rPr>
          </w:pPr>
          <w:r w:rsidRPr="0072360B">
            <w:rPr>
              <w:rFonts w:ascii="Calibri" w:hAnsi="Calibri" w:cs="Calibri"/>
              <w:color w:val="7F7F7F"/>
              <w:sz w:val="18"/>
              <w:szCs w:val="18"/>
              <w:lang w:val="it-IT"/>
            </w:rPr>
            <w:t>DELL’EMERGENZA COVID - 19</w:t>
          </w:r>
        </w:p>
      </w:tc>
      <w:tc>
        <w:tcPr>
          <w:tcW w:w="1278" w:type="dxa"/>
          <w:vAlign w:val="center"/>
        </w:tcPr>
        <w:p w:rsidR="0072360B" w:rsidRPr="00BC12A5" w:rsidRDefault="0072360B" w:rsidP="0072360B">
          <w:pPr>
            <w:pStyle w:val="Intestazione"/>
            <w:ind w:left="497" w:hanging="497"/>
            <w:jc w:val="center"/>
            <w:rPr>
              <w:rFonts w:ascii="Calibri" w:hAnsi="Calibri" w:cs="Calibri"/>
              <w:i/>
              <w:color w:val="7F7F7F"/>
              <w:sz w:val="18"/>
              <w:szCs w:val="18"/>
            </w:rPr>
          </w:pPr>
          <w:r w:rsidRPr="00BC12A5">
            <w:rPr>
              <w:rFonts w:ascii="Calibri" w:hAnsi="Calibri" w:cs="Calibri"/>
              <w:color w:val="7F7F7F"/>
              <w:sz w:val="18"/>
              <w:szCs w:val="18"/>
            </w:rPr>
            <w:t>Ed. 01 Rev</w:t>
          </w:r>
          <w:r w:rsidRPr="0043517B">
            <w:rPr>
              <w:rFonts w:ascii="Calibri" w:hAnsi="Calibri" w:cs="Calibri"/>
              <w:color w:val="7F7F7F"/>
              <w:sz w:val="18"/>
              <w:szCs w:val="18"/>
            </w:rPr>
            <w:t>. 0</w:t>
          </w:r>
          <w:r>
            <w:rPr>
              <w:rFonts w:ascii="Calibri" w:hAnsi="Calibri" w:cs="Calibri"/>
              <w:color w:val="7F7F7F"/>
              <w:sz w:val="18"/>
              <w:szCs w:val="18"/>
            </w:rPr>
            <w:t>0</w:t>
          </w:r>
        </w:p>
      </w:tc>
    </w:tr>
    <w:tr w:rsidR="0072360B" w:rsidRPr="00BC12A5" w:rsidTr="00D644C5">
      <w:trPr>
        <w:trHeight w:val="564"/>
      </w:trPr>
      <w:tc>
        <w:tcPr>
          <w:tcW w:w="1206" w:type="dxa"/>
          <w:vMerge/>
          <w:vAlign w:val="center"/>
        </w:tcPr>
        <w:p w:rsidR="0072360B" w:rsidRPr="00BC12A5" w:rsidRDefault="0072360B" w:rsidP="0072360B">
          <w:pPr>
            <w:pStyle w:val="Intestazione"/>
            <w:jc w:val="center"/>
            <w:rPr>
              <w:rFonts w:ascii="Calibri" w:hAnsi="Calibri" w:cs="Calibri"/>
              <w:color w:val="7F7F7F"/>
              <w:sz w:val="18"/>
              <w:szCs w:val="18"/>
            </w:rPr>
          </w:pPr>
        </w:p>
      </w:tc>
      <w:tc>
        <w:tcPr>
          <w:tcW w:w="7384" w:type="dxa"/>
          <w:vMerge/>
          <w:vAlign w:val="center"/>
        </w:tcPr>
        <w:p w:rsidR="0072360B" w:rsidRPr="00BC12A5" w:rsidRDefault="0072360B" w:rsidP="0072360B">
          <w:pPr>
            <w:jc w:val="center"/>
            <w:rPr>
              <w:rFonts w:ascii="Calibri" w:hAnsi="Calibri" w:cs="Calibri"/>
              <w:color w:val="808080"/>
              <w:sz w:val="18"/>
              <w:szCs w:val="18"/>
              <w:lang w:val="it-IT"/>
            </w:rPr>
          </w:pPr>
        </w:p>
      </w:tc>
      <w:tc>
        <w:tcPr>
          <w:tcW w:w="1278" w:type="dxa"/>
          <w:vAlign w:val="center"/>
        </w:tcPr>
        <w:p w:rsidR="0072360B" w:rsidRPr="00BC12A5" w:rsidRDefault="0072360B" w:rsidP="0072360B">
          <w:pPr>
            <w:pStyle w:val="Intestazione"/>
            <w:ind w:left="499" w:hanging="499"/>
            <w:jc w:val="center"/>
            <w:rPr>
              <w:rFonts w:ascii="Calibri" w:hAnsi="Calibri" w:cs="Calibri"/>
              <w:color w:val="7F7F7F"/>
              <w:sz w:val="18"/>
              <w:szCs w:val="18"/>
            </w:rPr>
          </w:pPr>
          <w:r w:rsidRPr="00BC12A5">
            <w:rPr>
              <w:rFonts w:ascii="Calibri" w:hAnsi="Calibri" w:cs="Calibri"/>
              <w:color w:val="7F7F7F"/>
              <w:sz w:val="18"/>
              <w:szCs w:val="18"/>
            </w:rPr>
            <w:t>Pag.</w:t>
          </w:r>
          <w:r w:rsidR="00250BCD" w:rsidRPr="00BC12A5">
            <w:rPr>
              <w:rFonts w:ascii="Calibri" w:hAnsi="Calibri" w:cs="Calibri"/>
              <w:color w:val="7F7F7F"/>
              <w:sz w:val="18"/>
              <w:szCs w:val="18"/>
            </w:rPr>
            <w:fldChar w:fldCharType="begin"/>
          </w:r>
          <w:r w:rsidRPr="00BC12A5">
            <w:rPr>
              <w:rFonts w:ascii="Calibri" w:hAnsi="Calibri" w:cs="Calibri"/>
              <w:color w:val="7F7F7F"/>
              <w:sz w:val="18"/>
              <w:szCs w:val="18"/>
            </w:rPr>
            <w:instrText xml:space="preserve"> PAGE </w:instrText>
          </w:r>
          <w:r w:rsidR="00250BCD" w:rsidRPr="00BC12A5">
            <w:rPr>
              <w:rFonts w:ascii="Calibri" w:hAnsi="Calibri" w:cs="Calibri"/>
              <w:color w:val="7F7F7F"/>
              <w:sz w:val="18"/>
              <w:szCs w:val="18"/>
            </w:rPr>
            <w:fldChar w:fldCharType="separate"/>
          </w:r>
          <w:r w:rsidR="00F506EF">
            <w:rPr>
              <w:rFonts w:ascii="Calibri" w:hAnsi="Calibri" w:cs="Calibri"/>
              <w:noProof/>
              <w:color w:val="7F7F7F"/>
              <w:sz w:val="18"/>
              <w:szCs w:val="18"/>
            </w:rPr>
            <w:t>7</w:t>
          </w:r>
          <w:r w:rsidR="00250BCD" w:rsidRPr="00BC12A5">
            <w:rPr>
              <w:rFonts w:ascii="Calibri" w:hAnsi="Calibri" w:cs="Calibri"/>
              <w:color w:val="7F7F7F"/>
              <w:sz w:val="18"/>
              <w:szCs w:val="18"/>
            </w:rPr>
            <w:fldChar w:fldCharType="end"/>
          </w:r>
          <w:r w:rsidRPr="00BC12A5">
            <w:rPr>
              <w:rFonts w:ascii="Calibri" w:hAnsi="Calibri" w:cs="Calibri"/>
              <w:color w:val="7F7F7F"/>
              <w:sz w:val="18"/>
              <w:szCs w:val="18"/>
            </w:rPr>
            <w:t xml:space="preserve"> di </w:t>
          </w:r>
          <w:r w:rsidR="00250BCD" w:rsidRPr="00BC12A5">
            <w:rPr>
              <w:rFonts w:ascii="Calibri" w:hAnsi="Calibri" w:cs="Calibri"/>
              <w:color w:val="7F7F7F"/>
              <w:sz w:val="18"/>
              <w:szCs w:val="18"/>
            </w:rPr>
            <w:fldChar w:fldCharType="begin"/>
          </w:r>
          <w:r w:rsidRPr="00BC12A5">
            <w:rPr>
              <w:rFonts w:ascii="Calibri" w:hAnsi="Calibri" w:cs="Calibri"/>
              <w:color w:val="7F7F7F"/>
              <w:sz w:val="18"/>
              <w:szCs w:val="18"/>
            </w:rPr>
            <w:instrText xml:space="preserve"> NUMPAGES </w:instrText>
          </w:r>
          <w:r w:rsidR="00250BCD" w:rsidRPr="00BC12A5">
            <w:rPr>
              <w:rFonts w:ascii="Calibri" w:hAnsi="Calibri" w:cs="Calibri"/>
              <w:color w:val="7F7F7F"/>
              <w:sz w:val="18"/>
              <w:szCs w:val="18"/>
            </w:rPr>
            <w:fldChar w:fldCharType="separate"/>
          </w:r>
          <w:r w:rsidR="00F506EF">
            <w:rPr>
              <w:rFonts w:ascii="Calibri" w:hAnsi="Calibri" w:cs="Calibri"/>
              <w:noProof/>
              <w:color w:val="7F7F7F"/>
              <w:sz w:val="18"/>
              <w:szCs w:val="18"/>
            </w:rPr>
            <w:t>7</w:t>
          </w:r>
          <w:r w:rsidR="00250BCD" w:rsidRPr="00BC12A5">
            <w:rPr>
              <w:rFonts w:ascii="Calibri" w:hAnsi="Calibri" w:cs="Calibri"/>
              <w:color w:val="7F7F7F"/>
              <w:sz w:val="18"/>
              <w:szCs w:val="18"/>
            </w:rPr>
            <w:fldChar w:fldCharType="end"/>
          </w:r>
        </w:p>
      </w:tc>
    </w:tr>
  </w:tbl>
  <w:p w:rsidR="00D078AF" w:rsidRDefault="00D078AF" w:rsidP="00ED52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4368290"/>
    <w:lvl w:ilvl="0">
      <w:start w:val="1"/>
      <w:numFmt w:val="decimal"/>
      <w:pStyle w:val="Titolo1"/>
      <w:lvlText w:val="%1.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  <w:rPr>
        <w:rFonts w:asciiTheme="minorHAnsi" w:hAnsiTheme="minorHAnsi" w:cstheme="minorHAnsi" w:hint="default"/>
      </w:rPr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026165A4"/>
    <w:multiLevelType w:val="hybridMultilevel"/>
    <w:tmpl w:val="FE247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BB8"/>
    <w:multiLevelType w:val="singleLevel"/>
    <w:tmpl w:val="0E46D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2D308D"/>
    <w:multiLevelType w:val="hybridMultilevel"/>
    <w:tmpl w:val="76EA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10C384">
      <w:start w:val="6"/>
      <w:numFmt w:val="bullet"/>
      <w:lvlText w:val="-"/>
      <w:lvlJc w:val="left"/>
      <w:pPr>
        <w:ind w:left="567" w:firstLine="0"/>
      </w:pPr>
      <w:rPr>
        <w:rFonts w:ascii="Century Gothic" w:eastAsia="Times New Roman" w:hAnsi="Century Gothic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E4FF2"/>
    <w:multiLevelType w:val="hybridMultilevel"/>
    <w:tmpl w:val="6E08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B4FAC"/>
    <w:multiLevelType w:val="hybridMultilevel"/>
    <w:tmpl w:val="860AA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556D"/>
    <w:multiLevelType w:val="multilevel"/>
    <w:tmpl w:val="2F960C16"/>
    <w:lvl w:ilvl="0">
      <w:start w:val="1"/>
      <w:numFmt w:val="decimal"/>
      <w:lvlText w:val="0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0.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E8A1035"/>
    <w:multiLevelType w:val="hybridMultilevel"/>
    <w:tmpl w:val="E7D0A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476D0A"/>
    <w:multiLevelType w:val="hybridMultilevel"/>
    <w:tmpl w:val="C666B79E"/>
    <w:lvl w:ilvl="0" w:tplc="CC706EF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C37290"/>
    <w:multiLevelType w:val="multilevel"/>
    <w:tmpl w:val="BF500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491451BC"/>
    <w:multiLevelType w:val="hybridMultilevel"/>
    <w:tmpl w:val="A3E2A056"/>
    <w:lvl w:ilvl="0" w:tplc="A3F80C98">
      <w:start w:val="3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D48AD"/>
    <w:multiLevelType w:val="hybridMultilevel"/>
    <w:tmpl w:val="D71E2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1039D3"/>
    <w:multiLevelType w:val="hybridMultilevel"/>
    <w:tmpl w:val="16562D6A"/>
    <w:lvl w:ilvl="0" w:tplc="3B3A6E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1529A6"/>
    <w:multiLevelType w:val="hybridMultilevel"/>
    <w:tmpl w:val="0B28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81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433C"/>
    <w:multiLevelType w:val="singleLevel"/>
    <w:tmpl w:val="9C061B7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>
    <w:nsid w:val="5AE84C86"/>
    <w:multiLevelType w:val="hybridMultilevel"/>
    <w:tmpl w:val="F66A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242F2A">
      <w:start w:val="6"/>
      <w:numFmt w:val="bullet"/>
      <w:lvlText w:val="-"/>
      <w:lvlJc w:val="left"/>
      <w:pPr>
        <w:ind w:left="964" w:firstLine="0"/>
      </w:pPr>
      <w:rPr>
        <w:rFonts w:ascii="Century Gothic" w:eastAsia="Times New Roman" w:hAnsi="Century Gothic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A5246"/>
    <w:multiLevelType w:val="hybridMultilevel"/>
    <w:tmpl w:val="22E64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EC17A6">
      <w:start w:val="6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87620"/>
    <w:multiLevelType w:val="hybridMultilevel"/>
    <w:tmpl w:val="F684C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9442D6F"/>
    <w:multiLevelType w:val="hybridMultilevel"/>
    <w:tmpl w:val="4D703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322DAA"/>
    <w:multiLevelType w:val="hybridMultilevel"/>
    <w:tmpl w:val="0FC0A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DA38ED"/>
    <w:multiLevelType w:val="hybridMultilevel"/>
    <w:tmpl w:val="29DC51D8"/>
    <w:lvl w:ilvl="0" w:tplc="FFA85B3E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EC17A6">
      <w:start w:val="6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92675"/>
    <w:multiLevelType w:val="hybridMultilevel"/>
    <w:tmpl w:val="9CAC0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B30576"/>
    <w:multiLevelType w:val="hybridMultilevel"/>
    <w:tmpl w:val="84F4F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EA13972"/>
    <w:multiLevelType w:val="hybridMultilevel"/>
    <w:tmpl w:val="0D90D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21"/>
  </w:num>
  <w:num w:numId="11">
    <w:abstractNumId w:val="17"/>
  </w:num>
  <w:num w:numId="12">
    <w:abstractNumId w:val="11"/>
  </w:num>
  <w:num w:numId="13">
    <w:abstractNumId w:val="19"/>
  </w:num>
  <w:num w:numId="14">
    <w:abstractNumId w:val="13"/>
  </w:num>
  <w:num w:numId="15">
    <w:abstractNumId w:val="16"/>
  </w:num>
  <w:num w:numId="16">
    <w:abstractNumId w:val="20"/>
  </w:num>
  <w:num w:numId="17">
    <w:abstractNumId w:val="15"/>
  </w:num>
  <w:num w:numId="18">
    <w:abstractNumId w:val="3"/>
  </w:num>
  <w:num w:numId="19">
    <w:abstractNumId w:val="12"/>
  </w:num>
  <w:num w:numId="20">
    <w:abstractNumId w:val="22"/>
  </w:num>
  <w:num w:numId="21">
    <w:abstractNumId w:val="23"/>
  </w:num>
  <w:num w:numId="22">
    <w:abstractNumId w:val="0"/>
  </w:num>
  <w:num w:numId="23">
    <w:abstractNumId w:val="8"/>
  </w:num>
  <w:num w:numId="24">
    <w:abstractNumId w:val="4"/>
  </w:num>
  <w:num w:numId="25">
    <w:abstractNumId w:val="0"/>
  </w:num>
  <w:num w:numId="26">
    <w:abstractNumId w:val="18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F1D07"/>
    <w:rsid w:val="0004707C"/>
    <w:rsid w:val="00057DE9"/>
    <w:rsid w:val="00071BC8"/>
    <w:rsid w:val="0009501E"/>
    <w:rsid w:val="000C66C4"/>
    <w:rsid w:val="000F71B9"/>
    <w:rsid w:val="00106DFB"/>
    <w:rsid w:val="00110422"/>
    <w:rsid w:val="001303D1"/>
    <w:rsid w:val="00134A09"/>
    <w:rsid w:val="00135536"/>
    <w:rsid w:val="00154AEF"/>
    <w:rsid w:val="001F0EBB"/>
    <w:rsid w:val="002002EB"/>
    <w:rsid w:val="00250BCD"/>
    <w:rsid w:val="00250D54"/>
    <w:rsid w:val="002855A7"/>
    <w:rsid w:val="00286427"/>
    <w:rsid w:val="002C6108"/>
    <w:rsid w:val="002E597A"/>
    <w:rsid w:val="00323BD9"/>
    <w:rsid w:val="00326CD8"/>
    <w:rsid w:val="00356D60"/>
    <w:rsid w:val="00361AB2"/>
    <w:rsid w:val="003709CC"/>
    <w:rsid w:val="003736D2"/>
    <w:rsid w:val="003A719B"/>
    <w:rsid w:val="003B7300"/>
    <w:rsid w:val="00427880"/>
    <w:rsid w:val="00431B66"/>
    <w:rsid w:val="00450678"/>
    <w:rsid w:val="00462D0A"/>
    <w:rsid w:val="00464151"/>
    <w:rsid w:val="004C2C0D"/>
    <w:rsid w:val="004D0EDC"/>
    <w:rsid w:val="004E5E84"/>
    <w:rsid w:val="004E6B8E"/>
    <w:rsid w:val="00533680"/>
    <w:rsid w:val="00546C80"/>
    <w:rsid w:val="005D40FB"/>
    <w:rsid w:val="005E3D50"/>
    <w:rsid w:val="00633FA4"/>
    <w:rsid w:val="006562CB"/>
    <w:rsid w:val="006761F8"/>
    <w:rsid w:val="006C0EF5"/>
    <w:rsid w:val="006D14A8"/>
    <w:rsid w:val="006E6B69"/>
    <w:rsid w:val="0072360B"/>
    <w:rsid w:val="007600CF"/>
    <w:rsid w:val="007B65CF"/>
    <w:rsid w:val="007B6E69"/>
    <w:rsid w:val="007C718F"/>
    <w:rsid w:val="007D659E"/>
    <w:rsid w:val="007E7BCD"/>
    <w:rsid w:val="00810793"/>
    <w:rsid w:val="00824ABA"/>
    <w:rsid w:val="008371F5"/>
    <w:rsid w:val="00852222"/>
    <w:rsid w:val="00855ECC"/>
    <w:rsid w:val="00876826"/>
    <w:rsid w:val="008B1351"/>
    <w:rsid w:val="008C2EB2"/>
    <w:rsid w:val="008D6B0B"/>
    <w:rsid w:val="009321E5"/>
    <w:rsid w:val="009522E2"/>
    <w:rsid w:val="00993C79"/>
    <w:rsid w:val="009B4C20"/>
    <w:rsid w:val="009B6BBC"/>
    <w:rsid w:val="009E3AE8"/>
    <w:rsid w:val="009F1D07"/>
    <w:rsid w:val="009F36CC"/>
    <w:rsid w:val="00A00CA2"/>
    <w:rsid w:val="00A33A95"/>
    <w:rsid w:val="00A802CC"/>
    <w:rsid w:val="00AA5FBE"/>
    <w:rsid w:val="00AE4510"/>
    <w:rsid w:val="00AE6307"/>
    <w:rsid w:val="00AF489A"/>
    <w:rsid w:val="00B0644F"/>
    <w:rsid w:val="00B3020C"/>
    <w:rsid w:val="00B40124"/>
    <w:rsid w:val="00B644DB"/>
    <w:rsid w:val="00B83B96"/>
    <w:rsid w:val="00BA437E"/>
    <w:rsid w:val="00BB1FD5"/>
    <w:rsid w:val="00BD776E"/>
    <w:rsid w:val="00C00057"/>
    <w:rsid w:val="00C03543"/>
    <w:rsid w:val="00C11FC0"/>
    <w:rsid w:val="00C138AF"/>
    <w:rsid w:val="00C42F0F"/>
    <w:rsid w:val="00C663FA"/>
    <w:rsid w:val="00C8634E"/>
    <w:rsid w:val="00CC05BA"/>
    <w:rsid w:val="00CC64E0"/>
    <w:rsid w:val="00CC64EC"/>
    <w:rsid w:val="00CD378B"/>
    <w:rsid w:val="00CF24CB"/>
    <w:rsid w:val="00D078AF"/>
    <w:rsid w:val="00D23967"/>
    <w:rsid w:val="00D866F0"/>
    <w:rsid w:val="00DA4B6C"/>
    <w:rsid w:val="00DC4252"/>
    <w:rsid w:val="00E17C07"/>
    <w:rsid w:val="00E340F8"/>
    <w:rsid w:val="00E65DAF"/>
    <w:rsid w:val="00E73242"/>
    <w:rsid w:val="00E744C3"/>
    <w:rsid w:val="00E91CBD"/>
    <w:rsid w:val="00EA1BF5"/>
    <w:rsid w:val="00ED21B6"/>
    <w:rsid w:val="00ED5295"/>
    <w:rsid w:val="00F05559"/>
    <w:rsid w:val="00F37CE8"/>
    <w:rsid w:val="00F506EF"/>
    <w:rsid w:val="00F55343"/>
    <w:rsid w:val="00FA7196"/>
    <w:rsid w:val="00FB3A8A"/>
    <w:rsid w:val="00FD4661"/>
    <w:rsid w:val="00FE1A1D"/>
    <w:rsid w:val="00FE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24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D078AF"/>
    <w:pPr>
      <w:keepNext/>
      <w:numPr>
        <w:numId w:val="6"/>
      </w:numPr>
      <w:spacing w:before="240" w:after="120"/>
      <w:outlineLvl w:val="0"/>
    </w:pPr>
    <w:rPr>
      <w:rFonts w:ascii="Times New Roman" w:hAnsi="Times New Roman"/>
      <w:b/>
      <w:caps/>
      <w:snapToGrid w:val="0"/>
      <w:kern w:val="28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D078AF"/>
    <w:pPr>
      <w:keepNext/>
      <w:numPr>
        <w:ilvl w:val="1"/>
        <w:numId w:val="6"/>
      </w:numPr>
      <w:spacing w:before="120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078AF"/>
    <w:pPr>
      <w:keepNext/>
      <w:numPr>
        <w:ilvl w:val="2"/>
        <w:numId w:val="6"/>
      </w:numPr>
      <w:jc w:val="both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078AF"/>
    <w:pPr>
      <w:keepNext/>
      <w:numPr>
        <w:ilvl w:val="3"/>
        <w:numId w:val="6"/>
      </w:numPr>
      <w:jc w:val="center"/>
      <w:outlineLvl w:val="3"/>
    </w:pPr>
    <w:rPr>
      <w:rFonts w:ascii="Times New Roman" w:hAnsi="Times New Roman"/>
      <w:b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D078AF"/>
    <w:pPr>
      <w:keepNext/>
      <w:numPr>
        <w:ilvl w:val="4"/>
        <w:numId w:val="6"/>
      </w:numPr>
      <w:outlineLvl w:val="4"/>
    </w:pPr>
    <w:rPr>
      <w:rFonts w:ascii="Times New Roman" w:hAnsi="Times New Roman"/>
      <w:b/>
      <w:sz w:val="24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D078AF"/>
    <w:pPr>
      <w:keepNext/>
      <w:numPr>
        <w:ilvl w:val="5"/>
        <w:numId w:val="6"/>
      </w:numPr>
      <w:outlineLvl w:val="5"/>
    </w:pPr>
    <w:rPr>
      <w:rFonts w:ascii="Times New Roman" w:hAnsi="Times New Roman"/>
      <w:sz w:val="24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D078AF"/>
    <w:pPr>
      <w:keepNext/>
      <w:numPr>
        <w:ilvl w:val="6"/>
        <w:numId w:val="6"/>
      </w:numPr>
      <w:jc w:val="center"/>
      <w:outlineLvl w:val="6"/>
    </w:pPr>
    <w:rPr>
      <w:rFonts w:ascii="Times New Roman" w:hAnsi="Times New Roman"/>
      <w:b/>
      <w:sz w:val="24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D078AF"/>
    <w:pPr>
      <w:keepNext/>
      <w:numPr>
        <w:ilvl w:val="7"/>
        <w:numId w:val="6"/>
      </w:numPr>
      <w:jc w:val="center"/>
      <w:outlineLvl w:val="7"/>
    </w:pPr>
    <w:rPr>
      <w:rFonts w:ascii="Times New Roman" w:hAnsi="Times New Roman"/>
      <w:b/>
      <w:sz w:val="24"/>
      <w:lang w:val="it-IT"/>
    </w:rPr>
  </w:style>
  <w:style w:type="paragraph" w:styleId="Titolo9">
    <w:name w:val="heading 9"/>
    <w:basedOn w:val="Normale"/>
    <w:next w:val="Normale"/>
    <w:link w:val="Titolo9Carattere"/>
    <w:qFormat/>
    <w:rsid w:val="00D078AF"/>
    <w:pPr>
      <w:keepNext/>
      <w:numPr>
        <w:ilvl w:val="8"/>
        <w:numId w:val="6"/>
      </w:numPr>
      <w:ind w:right="424"/>
      <w:outlineLvl w:val="8"/>
    </w:pPr>
    <w:rPr>
      <w:rFonts w:ascii="Times New Roman" w:hAnsi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Numero">
    <w:name w:val="Elenco Numero"/>
    <w:basedOn w:val="Normale"/>
    <w:rsid w:val="009F1D07"/>
    <w:pPr>
      <w:ind w:left="283" w:hanging="283"/>
      <w:jc w:val="both"/>
    </w:pPr>
    <w:rPr>
      <w:rFonts w:ascii="Times New Roman" w:hAnsi="Times New Roman"/>
      <w:sz w:val="24"/>
      <w:lang w:val="it-IT"/>
    </w:rPr>
  </w:style>
  <w:style w:type="paragraph" w:styleId="Corpodeltesto">
    <w:name w:val="Body Text"/>
    <w:basedOn w:val="Normale"/>
    <w:link w:val="CorpodeltestoCarattere1"/>
    <w:rsid w:val="009F1D07"/>
    <w:pPr>
      <w:spacing w:after="120"/>
    </w:pPr>
    <w:rPr>
      <w:rFonts w:ascii="Times New Roman" w:hAnsi="Times New Roman"/>
      <w:sz w:val="24"/>
      <w:szCs w:val="24"/>
      <w:lang/>
    </w:rPr>
  </w:style>
  <w:style w:type="character" w:customStyle="1" w:styleId="CorpodeltestoCarattere1">
    <w:name w:val="Corpo del testo Carattere1"/>
    <w:basedOn w:val="Carpredefinitoparagrafo"/>
    <w:link w:val="Corpodeltesto"/>
    <w:rsid w:val="009F1D0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">
    <w:name w:val="1"/>
    <w:basedOn w:val="Normale"/>
    <w:next w:val="Corpodeltesto"/>
    <w:link w:val="CorpodeltestoCarattere"/>
    <w:rsid w:val="009F1D07"/>
    <w:pPr>
      <w:jc w:val="both"/>
    </w:pPr>
    <w:rPr>
      <w:rFonts w:ascii="Times New Roman" w:hAnsi="Times New Roman"/>
      <w:sz w:val="24"/>
      <w:lang/>
    </w:rPr>
  </w:style>
  <w:style w:type="character" w:customStyle="1" w:styleId="CorpodeltestoCarattere">
    <w:name w:val="Corpo del testo Carattere"/>
    <w:link w:val="1"/>
    <w:rsid w:val="009F1D07"/>
    <w:rPr>
      <w:rFonts w:ascii="Times New Roman" w:eastAsia="Times New Roman" w:hAnsi="Times New Roman" w:cs="Times New Roman"/>
      <w:sz w:val="24"/>
      <w:szCs w:val="20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9F1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D0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1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D0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0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0FB"/>
    <w:rPr>
      <w:rFonts w:ascii="Segoe UI" w:eastAsia="Times New Roman" w:hAnsi="Segoe UI" w:cs="Segoe UI"/>
      <w:sz w:val="18"/>
      <w:szCs w:val="18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078AF"/>
    <w:rPr>
      <w:rFonts w:ascii="Times New Roman" w:eastAsia="Times New Roman" w:hAnsi="Times New Roman" w:cs="Times New Roman"/>
      <w:b/>
      <w:caps/>
      <w:snapToGrid w:val="0"/>
      <w:kern w:val="28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78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078A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78A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078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078A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078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078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078A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F0EBB"/>
    <w:pPr>
      <w:ind w:left="720"/>
      <w:contextualSpacing/>
    </w:pPr>
  </w:style>
  <w:style w:type="paragraph" w:styleId="NormaleWeb">
    <w:name w:val="Normal (Web)"/>
    <w:basedOn w:val="Normale"/>
    <w:unhideWhenUsed/>
    <w:rsid w:val="00ED52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23B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BD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3BD9"/>
    <w:rPr>
      <w:rFonts w:ascii="Century Gothic" w:eastAsia="Times New Roman" w:hAnsi="Century Gothic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B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3BD9"/>
    <w:rPr>
      <w:rFonts w:ascii="Century Gothic" w:eastAsia="Times New Roman" w:hAnsi="Century Gothic" w:cs="Times New Roman"/>
      <w:b/>
      <w:bCs/>
      <w:sz w:val="20"/>
      <w:szCs w:val="20"/>
      <w:lang w:val="en-US" w:eastAsia="it-IT"/>
    </w:rPr>
  </w:style>
  <w:style w:type="character" w:customStyle="1" w:styleId="st1">
    <w:name w:val="st1"/>
    <w:rsid w:val="002C6108"/>
  </w:style>
  <w:style w:type="paragraph" w:styleId="Sommario1">
    <w:name w:val="toc 1"/>
    <w:basedOn w:val="Normale"/>
    <w:next w:val="Normale"/>
    <w:uiPriority w:val="39"/>
    <w:rsid w:val="0072360B"/>
    <w:pPr>
      <w:spacing w:before="120" w:after="120"/>
    </w:pPr>
    <w:rPr>
      <w:rFonts w:ascii="Times New Roman" w:hAnsi="Times New Roman"/>
      <w:b/>
      <w:bCs/>
      <w:caps/>
      <w:szCs w:val="24"/>
    </w:rPr>
  </w:style>
  <w:style w:type="paragraph" w:styleId="Sommario2">
    <w:name w:val="toc 2"/>
    <w:basedOn w:val="Normale"/>
    <w:next w:val="Normale"/>
    <w:uiPriority w:val="39"/>
    <w:rsid w:val="0072360B"/>
    <w:pPr>
      <w:ind w:left="200"/>
    </w:pPr>
    <w:rPr>
      <w:rFonts w:ascii="Times New Roman" w:hAnsi="Times New Roman"/>
      <w:smallCaps/>
      <w:szCs w:val="24"/>
    </w:rPr>
  </w:style>
  <w:style w:type="character" w:styleId="Collegamentoipertestuale">
    <w:name w:val="Hyperlink"/>
    <w:uiPriority w:val="99"/>
    <w:rsid w:val="00723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Tinelli</dc:creator>
  <cp:lastModifiedBy>Vilma</cp:lastModifiedBy>
  <cp:revision>2</cp:revision>
  <cp:lastPrinted>2020-04-29T09:16:00Z</cp:lastPrinted>
  <dcterms:created xsi:type="dcterms:W3CDTF">2020-06-04T07:59:00Z</dcterms:created>
  <dcterms:modified xsi:type="dcterms:W3CDTF">2020-06-04T07:59:00Z</dcterms:modified>
</cp:coreProperties>
</file>